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1C" w:rsidRPr="00574E0E" w:rsidRDefault="00574E0E" w:rsidP="00313E1C">
      <w:pPr>
        <w:jc w:val="center"/>
        <w:rPr>
          <w:color w:val="000000" w:themeColor="text1"/>
        </w:rPr>
      </w:pPr>
      <w:r>
        <w:rPr>
          <w:color w:val="000000" w:themeColor="text1"/>
        </w:rPr>
        <w:t>ВОПРОСЫ ДЛЯ БИБЛИОТЕКАРЕЙ</w:t>
      </w:r>
    </w:p>
    <w:p w:rsidR="00313E1C" w:rsidRPr="00574E0E" w:rsidRDefault="00313E1C" w:rsidP="001035BD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13E1C" w:rsidRPr="00574E0E" w:rsidRDefault="00313E1C" w:rsidP="00313E1C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Назовите виды инструктажей по охране труда:</w:t>
      </w:r>
    </w:p>
    <w:p w:rsidR="00313E1C" w:rsidRPr="00574E0E" w:rsidRDefault="00313E1C" w:rsidP="00313E1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инструктажи по охране труда подразделяются на </w:t>
      </w:r>
      <w:proofErr w:type="gramStart"/>
      <w:r w:rsidRPr="00574E0E">
        <w:rPr>
          <w:rFonts w:ascii="Times New Roman" w:hAnsi="Times New Roman"/>
          <w:sz w:val="24"/>
          <w:szCs w:val="24"/>
        </w:rPr>
        <w:t>вводный</w:t>
      </w:r>
      <w:proofErr w:type="gramEnd"/>
      <w:r w:rsidRPr="00574E0E">
        <w:rPr>
          <w:rFonts w:ascii="Times New Roman" w:hAnsi="Times New Roman"/>
          <w:sz w:val="24"/>
          <w:szCs w:val="24"/>
        </w:rPr>
        <w:t>, первичный на рабочем месте, повторный, внеплановый и целевой.</w:t>
      </w:r>
    </w:p>
    <w:p w:rsidR="00313E1C" w:rsidRPr="00574E0E" w:rsidRDefault="00313E1C" w:rsidP="00313E1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инструктаж по охране труда подразделяется на </w:t>
      </w:r>
      <w:proofErr w:type="gramStart"/>
      <w:r w:rsidRPr="00574E0E">
        <w:rPr>
          <w:rFonts w:ascii="Times New Roman" w:hAnsi="Times New Roman"/>
          <w:sz w:val="24"/>
          <w:szCs w:val="24"/>
        </w:rPr>
        <w:t>первичный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на рабочем месте, повторный, внеплановый и целевой.</w:t>
      </w:r>
    </w:p>
    <w:p w:rsidR="00313E1C" w:rsidRPr="00574E0E" w:rsidRDefault="00313E1C" w:rsidP="00313E1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инструктаж по охране труда не подразделяется на виды, он так и называется инструктаж по охране труда.</w:t>
      </w:r>
    </w:p>
    <w:p w:rsidR="00313E1C" w:rsidRPr="00574E0E" w:rsidRDefault="00313E1C" w:rsidP="00313E1C">
      <w:pPr>
        <w:autoSpaceDE w:val="0"/>
        <w:autoSpaceDN w:val="0"/>
        <w:adjustRightInd w:val="0"/>
        <w:rPr>
          <w:rFonts w:eastAsia="Calibri"/>
        </w:rPr>
      </w:pPr>
    </w:p>
    <w:p w:rsidR="00313E1C" w:rsidRPr="00574E0E" w:rsidRDefault="00313E1C" w:rsidP="00313E1C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r w:rsidRPr="00574E0E">
        <w:rPr>
          <w:bCs/>
          <w:color w:val="000000" w:themeColor="text1"/>
          <w:spacing w:val="-2"/>
        </w:rPr>
        <w:t>Какое определение понятия «охрана труда» будет верным:</w:t>
      </w:r>
    </w:p>
    <w:p w:rsidR="00313E1C" w:rsidRPr="00574E0E" w:rsidRDefault="00313E1C" w:rsidP="00313E1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23"/>
        </w:tabs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  <w:spacing w:val="-1"/>
        </w:rPr>
        <w:t>охрана труда – это совокупность мероприятий выполнением, которых достигается сохранение жизни и здоровье граждан, обеспечение деятельности и трудового процесса организации, минимизация вредных производственных и опасных факторов на здоровье человека и их классификация.</w:t>
      </w:r>
    </w:p>
    <w:p w:rsidR="00313E1C" w:rsidRPr="00574E0E" w:rsidRDefault="00313E1C" w:rsidP="00313E1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23"/>
        </w:tabs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охрана туда – это правила поведения людей на рабочем месте, выполнение утвержденных инструкций, прохождение обучения и инструктажей.</w:t>
      </w:r>
    </w:p>
    <w:p w:rsidR="00313E1C" w:rsidRPr="00574E0E" w:rsidRDefault="00313E1C" w:rsidP="00313E1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23"/>
        </w:tabs>
        <w:autoSpaceDE w:val="0"/>
        <w:autoSpaceDN w:val="0"/>
        <w:adjustRightInd w:val="0"/>
        <w:ind w:left="709" w:hanging="425"/>
        <w:jc w:val="both"/>
        <w:rPr>
          <w:color w:val="000000" w:themeColor="text1"/>
        </w:rPr>
      </w:pPr>
      <w:proofErr w:type="gramStart"/>
      <w:r w:rsidRPr="00574E0E">
        <w:rPr>
          <w:color w:val="000000" w:themeColor="text1"/>
        </w:rPr>
        <w:t xml:space="preserve">охрана труда </w:t>
      </w:r>
      <w:r w:rsidR="001035BD" w:rsidRPr="00574E0E">
        <w:rPr>
          <w:color w:val="000000" w:themeColor="text1"/>
        </w:rPr>
        <w:t>–</w:t>
      </w:r>
      <w:r w:rsidRPr="00574E0E">
        <w:rPr>
          <w:color w:val="000000" w:themeColor="text1"/>
        </w:rPr>
        <w:t xml:space="preserve"> </w:t>
      </w:r>
      <w:r w:rsidR="001035BD" w:rsidRPr="00574E0E">
        <w:rPr>
          <w:color w:val="000000" w:themeColor="text1"/>
        </w:rPr>
        <w:t xml:space="preserve">это </w:t>
      </w:r>
      <w:r w:rsidRPr="00574E0E">
        <w:rPr>
          <w:color w:val="000000" w:themeColor="text1"/>
        </w:rPr>
        <w:t xml:space="preserve">система сохранения жизни и здоровья работников в процессе </w:t>
      </w:r>
      <w:r w:rsidRPr="00574E0E">
        <w:rPr>
          <w:color w:val="000000" w:themeColor="text1"/>
          <w:spacing w:val="5"/>
        </w:rPr>
        <w:t>трудовой деятельности, включающая в себя правовые, социально-</w:t>
      </w:r>
      <w:r w:rsidRPr="00574E0E">
        <w:rPr>
          <w:color w:val="000000" w:themeColor="text1"/>
        </w:rPr>
        <w:t xml:space="preserve">экономические, организационно-технические, санитарно-гигиенические, </w:t>
      </w:r>
      <w:r w:rsidRPr="00574E0E">
        <w:rPr>
          <w:color w:val="000000" w:themeColor="text1"/>
          <w:spacing w:val="-1"/>
        </w:rPr>
        <w:t>лечебно-профилактические, реабилитационные и</w:t>
      </w:r>
      <w:proofErr w:type="gramEnd"/>
      <w:r w:rsidRPr="00574E0E">
        <w:rPr>
          <w:color w:val="000000" w:themeColor="text1"/>
          <w:spacing w:val="-1"/>
        </w:rPr>
        <w:t xml:space="preserve"> иные мероприятия.</w:t>
      </w:r>
    </w:p>
    <w:p w:rsidR="00313E1C" w:rsidRPr="00574E0E" w:rsidRDefault="00313E1C" w:rsidP="00313E1C">
      <w:pPr>
        <w:autoSpaceDE w:val="0"/>
        <w:autoSpaceDN w:val="0"/>
        <w:adjustRightInd w:val="0"/>
        <w:rPr>
          <w:rFonts w:eastAsia="Calibri"/>
        </w:rPr>
      </w:pPr>
    </w:p>
    <w:p w:rsidR="00313E1C" w:rsidRPr="00574E0E" w:rsidRDefault="00313E1C" w:rsidP="00313E1C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Что такое пожар, дайте определение?</w:t>
      </w:r>
    </w:p>
    <w:p w:rsidR="00313E1C" w:rsidRPr="00574E0E" w:rsidRDefault="00313E1C" w:rsidP="00313E1C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пожар – это химический процесс окисления кислородом воздуха с выделением большого количества теплоты.</w:t>
      </w:r>
    </w:p>
    <w:p w:rsidR="00313E1C" w:rsidRPr="00574E0E" w:rsidRDefault="00313E1C" w:rsidP="00313E1C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пожар – это неконтролируемое горение, причиняющее материальный ущерб, вред жизни и здоровью граждан, интересам общества и государства.</w:t>
      </w:r>
    </w:p>
    <w:p w:rsidR="00313E1C" w:rsidRPr="00574E0E" w:rsidRDefault="00313E1C" w:rsidP="00313E1C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пожар – это горение твердых и жидких горючих веществ и материалов.</w:t>
      </w:r>
    </w:p>
    <w:p w:rsidR="00313E1C" w:rsidRPr="00574E0E" w:rsidRDefault="00313E1C" w:rsidP="00313E1C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пожар – это стихийное бедствие, причиняющее материальный ущерб и вред здоровью и жизни граждан.</w:t>
      </w:r>
    </w:p>
    <w:p w:rsidR="00313E1C" w:rsidRPr="00574E0E" w:rsidRDefault="00313E1C" w:rsidP="00313E1C">
      <w:pPr>
        <w:tabs>
          <w:tab w:val="left" w:pos="900"/>
          <w:tab w:val="left" w:pos="1260"/>
          <w:tab w:val="left" w:pos="1620"/>
        </w:tabs>
        <w:jc w:val="both"/>
      </w:pPr>
    </w:p>
    <w:p w:rsidR="00313E1C" w:rsidRPr="00574E0E" w:rsidRDefault="00313E1C" w:rsidP="00313E1C">
      <w:pPr>
        <w:numPr>
          <w:ilvl w:val="0"/>
          <w:numId w:val="1"/>
        </w:numPr>
        <w:tabs>
          <w:tab w:val="left" w:pos="142"/>
        </w:tabs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Какие электроустановки и электротехнические изделия подлежат отключению в конце рабочего дня?</w:t>
      </w:r>
    </w:p>
    <w:p w:rsidR="00313E1C" w:rsidRPr="00574E0E" w:rsidRDefault="00313E1C" w:rsidP="00313E1C">
      <w:pPr>
        <w:pStyle w:val="a3"/>
        <w:numPr>
          <w:ilvl w:val="0"/>
          <w:numId w:val="4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дежурное освещение.</w:t>
      </w:r>
    </w:p>
    <w:p w:rsidR="00313E1C" w:rsidRPr="00574E0E" w:rsidRDefault="00313E1C" w:rsidP="00313E1C">
      <w:pPr>
        <w:pStyle w:val="a3"/>
        <w:numPr>
          <w:ilvl w:val="0"/>
          <w:numId w:val="4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Установки, обусловленные их функциональным назначением и предусмотренные инструкцией по эксплуатации.</w:t>
      </w:r>
    </w:p>
    <w:p w:rsidR="00313E1C" w:rsidRPr="00574E0E" w:rsidRDefault="00313E1C" w:rsidP="00313E1C">
      <w:pPr>
        <w:pStyle w:val="a3"/>
        <w:numPr>
          <w:ilvl w:val="0"/>
          <w:numId w:val="4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электроустановки и бытовые электроприборы в помещениях, в которых по окончании рабочего времени отсутствует дежурный персонал.</w:t>
      </w:r>
    </w:p>
    <w:p w:rsidR="00313E1C" w:rsidRPr="00574E0E" w:rsidRDefault="00313E1C" w:rsidP="00313E1C">
      <w:pPr>
        <w:pStyle w:val="a3"/>
        <w:numPr>
          <w:ilvl w:val="0"/>
          <w:numId w:val="4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все перечисленные электроустановки.</w:t>
      </w:r>
    </w:p>
    <w:p w:rsidR="00313E1C" w:rsidRPr="00574E0E" w:rsidRDefault="00313E1C" w:rsidP="00313E1C"/>
    <w:p w:rsidR="00313E1C" w:rsidRPr="00574E0E" w:rsidRDefault="00313E1C" w:rsidP="00313E1C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74E0E">
        <w:rPr>
          <w:rFonts w:ascii="Times New Roman" w:hAnsi="Times New Roman"/>
          <w:color w:val="000000" w:themeColor="text1"/>
          <w:sz w:val="24"/>
          <w:szCs w:val="24"/>
        </w:rPr>
        <w:t>Кто несет ответственность за нарушение требований пожарной безопасности?</w:t>
      </w:r>
    </w:p>
    <w:p w:rsidR="00313E1C" w:rsidRPr="00574E0E" w:rsidRDefault="00313E1C" w:rsidP="00313E1C">
      <w:pPr>
        <w:pStyle w:val="a3"/>
        <w:numPr>
          <w:ilvl w:val="0"/>
          <w:numId w:val="5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собственники имущества.</w:t>
      </w:r>
    </w:p>
    <w:p w:rsidR="00313E1C" w:rsidRPr="00574E0E" w:rsidRDefault="00313E1C" w:rsidP="00313E1C">
      <w:pPr>
        <w:pStyle w:val="a3"/>
        <w:numPr>
          <w:ilvl w:val="0"/>
          <w:numId w:val="5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руководители федеральных органов исполнительной власти, местного самоуправления.</w:t>
      </w:r>
    </w:p>
    <w:p w:rsidR="00313E1C" w:rsidRPr="00574E0E" w:rsidRDefault="00313E1C" w:rsidP="00313E1C">
      <w:pPr>
        <w:pStyle w:val="a3"/>
        <w:numPr>
          <w:ilvl w:val="0"/>
          <w:numId w:val="5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лица, уполномоченные владеть, пользоваться или распоряжаться имуществом, в том числе руководители организаций.</w:t>
      </w:r>
    </w:p>
    <w:p w:rsidR="00313E1C" w:rsidRPr="00574E0E" w:rsidRDefault="00313E1C" w:rsidP="00313E1C">
      <w:pPr>
        <w:pStyle w:val="a3"/>
        <w:numPr>
          <w:ilvl w:val="0"/>
          <w:numId w:val="5"/>
        </w:numPr>
        <w:ind w:left="709" w:hanging="425"/>
        <w:jc w:val="both"/>
        <w:rPr>
          <w:color w:val="000000" w:themeColor="text1"/>
        </w:rPr>
      </w:pPr>
      <w:r w:rsidRPr="00574E0E">
        <w:rPr>
          <w:color w:val="000000" w:themeColor="text1"/>
        </w:rPr>
        <w:t>Все перечисленные.</w:t>
      </w:r>
    </w:p>
    <w:p w:rsidR="00F22433" w:rsidRPr="00574E0E" w:rsidRDefault="00F22433" w:rsidP="000610D4">
      <w:pPr>
        <w:jc w:val="both"/>
        <w:rPr>
          <w:color w:val="000000" w:themeColor="text1"/>
        </w:rPr>
      </w:pPr>
    </w:p>
    <w:p w:rsidR="00F22433" w:rsidRPr="00574E0E" w:rsidRDefault="005D32EF" w:rsidP="00F22433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вводного инструктажа по охране труда?</w:t>
      </w:r>
    </w:p>
    <w:p w:rsidR="00F22433" w:rsidRPr="00574E0E" w:rsidRDefault="005D32EF" w:rsidP="00CC1F81">
      <w:pPr>
        <w:pStyle w:val="a3"/>
        <w:numPr>
          <w:ilvl w:val="0"/>
          <w:numId w:val="21"/>
        </w:numPr>
        <w:jc w:val="both"/>
      </w:pPr>
      <w:r w:rsidRPr="00574E0E">
        <w:t xml:space="preserve">Вводный инструктаж по охране труда проводится по </w:t>
      </w:r>
      <w:r w:rsidR="000610D4" w:rsidRPr="00574E0E">
        <w:t>программе вводного инструктажа ежегодно.</w:t>
      </w:r>
    </w:p>
    <w:p w:rsidR="00165C35" w:rsidRPr="00574E0E" w:rsidRDefault="00165C35" w:rsidP="00CC1F81">
      <w:pPr>
        <w:pStyle w:val="a3"/>
        <w:numPr>
          <w:ilvl w:val="0"/>
          <w:numId w:val="21"/>
        </w:numPr>
        <w:ind w:left="709" w:hanging="425"/>
        <w:jc w:val="both"/>
      </w:pPr>
      <w:r w:rsidRPr="00574E0E">
        <w:t>Вводный инструктаж по охране труда проводится не реже одного раза в 6 месяцев.</w:t>
      </w:r>
    </w:p>
    <w:p w:rsidR="00F22433" w:rsidRPr="00574E0E" w:rsidRDefault="000610D4" w:rsidP="00CC1F81">
      <w:pPr>
        <w:pStyle w:val="a3"/>
        <w:numPr>
          <w:ilvl w:val="0"/>
          <w:numId w:val="21"/>
        </w:numPr>
        <w:jc w:val="both"/>
      </w:pPr>
      <w:r w:rsidRPr="00574E0E">
        <w:t xml:space="preserve">Вводный инструктаж по охране труда проводится </w:t>
      </w:r>
      <w:r w:rsidR="00E26E42" w:rsidRPr="00574E0E">
        <w:t xml:space="preserve">только </w:t>
      </w:r>
      <w:r w:rsidRPr="00574E0E">
        <w:t>при трудоустройстве</w:t>
      </w:r>
      <w:r w:rsidR="00F22433" w:rsidRPr="00574E0E">
        <w:t>.</w:t>
      </w:r>
    </w:p>
    <w:p w:rsidR="00F22433" w:rsidRPr="00574E0E" w:rsidRDefault="000610D4" w:rsidP="00CC1F81">
      <w:pPr>
        <w:pStyle w:val="a3"/>
        <w:numPr>
          <w:ilvl w:val="0"/>
          <w:numId w:val="21"/>
        </w:numPr>
        <w:ind w:left="709" w:hanging="425"/>
        <w:jc w:val="both"/>
      </w:pPr>
      <w:r w:rsidRPr="00574E0E">
        <w:t>Вводный инструктаж по охране труда проводиться при изменении специфики деятельности или переводе на другую работу.</w:t>
      </w:r>
    </w:p>
    <w:p w:rsidR="000610D4" w:rsidRPr="00574E0E" w:rsidRDefault="000610D4" w:rsidP="00CC1F81">
      <w:pPr>
        <w:pStyle w:val="a3"/>
        <w:numPr>
          <w:ilvl w:val="0"/>
          <w:numId w:val="21"/>
        </w:numPr>
        <w:ind w:left="709" w:hanging="425"/>
        <w:jc w:val="both"/>
      </w:pPr>
      <w:r w:rsidRPr="00574E0E">
        <w:t xml:space="preserve">Вводный инструктаж по охране труда проводится по программе вводного инструктажа. Программа вводного инструктажа по охране труда разрабатывается с учетом специфики </w:t>
      </w:r>
      <w:r w:rsidRPr="00574E0E">
        <w:lastRenderedPageBreak/>
        <w:t>деятельности организации и утверждается работодателем, проводиться не реже одного раза в три года.</w:t>
      </w:r>
    </w:p>
    <w:p w:rsidR="00F22433" w:rsidRPr="00574E0E" w:rsidRDefault="00F22433" w:rsidP="000610D4">
      <w:pPr>
        <w:jc w:val="both"/>
      </w:pPr>
    </w:p>
    <w:p w:rsidR="00F22433" w:rsidRPr="00574E0E" w:rsidRDefault="000610D4" w:rsidP="00F2243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повторного инструктажа по охране труда</w:t>
      </w:r>
      <w:r w:rsidR="00F22433" w:rsidRPr="00574E0E">
        <w:rPr>
          <w:rFonts w:ascii="Times New Roman" w:hAnsi="Times New Roman"/>
          <w:sz w:val="24"/>
          <w:szCs w:val="24"/>
        </w:rPr>
        <w:t>?</w:t>
      </w:r>
    </w:p>
    <w:p w:rsidR="000610D4" w:rsidRPr="00574E0E" w:rsidRDefault="000610D4" w:rsidP="00CC1F81">
      <w:pPr>
        <w:pStyle w:val="a3"/>
        <w:numPr>
          <w:ilvl w:val="0"/>
          <w:numId w:val="22"/>
        </w:numPr>
        <w:jc w:val="both"/>
      </w:pPr>
      <w:r w:rsidRPr="00574E0E">
        <w:t>Повторный инструктаж по охране труда проводится по программе повторного инструктажа ежеквартально.</w:t>
      </w:r>
    </w:p>
    <w:p w:rsidR="00F22433" w:rsidRPr="00574E0E" w:rsidRDefault="00E26E42" w:rsidP="00CC1F81">
      <w:pPr>
        <w:pStyle w:val="a3"/>
        <w:numPr>
          <w:ilvl w:val="0"/>
          <w:numId w:val="22"/>
        </w:numPr>
        <w:ind w:left="709" w:hanging="425"/>
        <w:jc w:val="both"/>
      </w:pPr>
      <w:r w:rsidRPr="00574E0E">
        <w:t xml:space="preserve">Повторный инструктаж по охране труда проводиться </w:t>
      </w:r>
      <w:r w:rsidR="005313C5" w:rsidRPr="00574E0E">
        <w:t>не реже одного раза в 6 месяцев</w:t>
      </w:r>
      <w:r w:rsidR="00F22433" w:rsidRPr="00574E0E">
        <w:t>.</w:t>
      </w:r>
    </w:p>
    <w:p w:rsidR="005313C5" w:rsidRPr="00574E0E" w:rsidRDefault="005313C5" w:rsidP="00CC1F81">
      <w:pPr>
        <w:pStyle w:val="a3"/>
        <w:numPr>
          <w:ilvl w:val="0"/>
          <w:numId w:val="22"/>
        </w:numPr>
        <w:jc w:val="both"/>
      </w:pPr>
      <w:r w:rsidRPr="00574E0E">
        <w:t>Повторный инструктаж по охране труда проводится по программе повторного инструктажа ежегодно.</w:t>
      </w:r>
    </w:p>
    <w:p w:rsidR="00F22433" w:rsidRPr="00574E0E" w:rsidRDefault="005313C5" w:rsidP="00CC1F81">
      <w:pPr>
        <w:pStyle w:val="a3"/>
        <w:numPr>
          <w:ilvl w:val="0"/>
          <w:numId w:val="22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нарушении требований охраны труда</w:t>
      </w:r>
      <w:r w:rsidR="00F22433" w:rsidRPr="00574E0E">
        <w:t>.</w:t>
      </w:r>
    </w:p>
    <w:p w:rsidR="00F22433" w:rsidRPr="00574E0E" w:rsidRDefault="005313C5" w:rsidP="00CC1F81">
      <w:pPr>
        <w:pStyle w:val="a3"/>
        <w:numPr>
          <w:ilvl w:val="0"/>
          <w:numId w:val="22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выполнении новых трудовых функций</w:t>
      </w:r>
      <w:r w:rsidR="00F22433" w:rsidRPr="00574E0E">
        <w:t>.</w:t>
      </w:r>
    </w:p>
    <w:p w:rsidR="00313E1C" w:rsidRPr="00574E0E" w:rsidRDefault="00313E1C"/>
    <w:p w:rsidR="005313C5" w:rsidRPr="00574E0E" w:rsidRDefault="00165C35" w:rsidP="005313C5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Периодичность проведения повторного </w:t>
      </w:r>
      <w:r w:rsidR="00FE7812" w:rsidRPr="00574E0E">
        <w:rPr>
          <w:rFonts w:ascii="Times New Roman" w:hAnsi="Times New Roman"/>
          <w:sz w:val="24"/>
          <w:szCs w:val="24"/>
        </w:rPr>
        <w:t>противопожарного инструктажа</w:t>
      </w:r>
      <w:r w:rsidR="005313C5" w:rsidRPr="00574E0E">
        <w:rPr>
          <w:rFonts w:ascii="Times New Roman" w:hAnsi="Times New Roman"/>
          <w:sz w:val="24"/>
          <w:szCs w:val="24"/>
        </w:rPr>
        <w:t>?</w:t>
      </w:r>
    </w:p>
    <w:p w:rsidR="005313C5" w:rsidRPr="00574E0E" w:rsidRDefault="00165C35" w:rsidP="00CC1F81">
      <w:pPr>
        <w:pStyle w:val="a3"/>
        <w:numPr>
          <w:ilvl w:val="0"/>
          <w:numId w:val="23"/>
        </w:numPr>
        <w:jc w:val="both"/>
      </w:pPr>
      <w:r w:rsidRPr="00574E0E">
        <w:t xml:space="preserve">Повторный инструктаж по пожарной безопасности проводится по программе повторного инструктажа </w:t>
      </w:r>
      <w:r w:rsidR="00FE7812" w:rsidRPr="00574E0E">
        <w:t>не реже одного раза в к</w:t>
      </w:r>
      <w:r w:rsidRPr="00574E0E">
        <w:t>вартал</w:t>
      </w:r>
      <w:r w:rsidR="005313C5" w:rsidRPr="00574E0E">
        <w:t>.</w:t>
      </w:r>
    </w:p>
    <w:p w:rsidR="005313C5" w:rsidRPr="00574E0E" w:rsidRDefault="00165C35" w:rsidP="00CC1F81">
      <w:pPr>
        <w:pStyle w:val="a3"/>
        <w:numPr>
          <w:ilvl w:val="0"/>
          <w:numId w:val="23"/>
        </w:numPr>
        <w:jc w:val="both"/>
      </w:pPr>
      <w:r w:rsidRPr="00574E0E">
        <w:t xml:space="preserve">Повторный инструктаж по пожарной безопасности проводится по программе повторного инструктажа </w:t>
      </w:r>
      <w:r w:rsidR="00FE7812" w:rsidRPr="00574E0E">
        <w:t>не реже одного раза в 6 месяцев.</w:t>
      </w:r>
    </w:p>
    <w:p w:rsidR="005313C5" w:rsidRPr="00574E0E" w:rsidRDefault="00FE7812" w:rsidP="00CC1F81">
      <w:pPr>
        <w:pStyle w:val="a3"/>
        <w:numPr>
          <w:ilvl w:val="0"/>
          <w:numId w:val="23"/>
        </w:numPr>
        <w:ind w:left="709" w:hanging="425"/>
        <w:jc w:val="both"/>
      </w:pPr>
      <w:r w:rsidRPr="00574E0E">
        <w:t>Повторный инструктаж по пожарной безопасности проводится с работником при нарушении требований пожарной безопасности</w:t>
      </w:r>
      <w:r w:rsidR="005313C5" w:rsidRPr="00574E0E">
        <w:t>.</w:t>
      </w:r>
    </w:p>
    <w:p w:rsidR="005313C5" w:rsidRPr="00574E0E" w:rsidRDefault="00FE7812" w:rsidP="00CC1F81">
      <w:pPr>
        <w:pStyle w:val="a3"/>
        <w:numPr>
          <w:ilvl w:val="0"/>
          <w:numId w:val="23"/>
        </w:numPr>
        <w:ind w:left="709" w:hanging="425"/>
        <w:jc w:val="both"/>
      </w:pPr>
      <w:r w:rsidRPr="00574E0E">
        <w:t>Повторный противопожарный инструктаж проводиться не реже 1 раза в год</w:t>
      </w:r>
      <w:r w:rsidR="005313C5" w:rsidRPr="00574E0E">
        <w:t>.</w:t>
      </w:r>
    </w:p>
    <w:p w:rsidR="001035BD" w:rsidRPr="00574E0E" w:rsidRDefault="001035BD"/>
    <w:p w:rsidR="00FE7812" w:rsidRPr="00574E0E" w:rsidRDefault="00FE7812" w:rsidP="00FE7812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Периодичность </w:t>
      </w:r>
      <w:proofErr w:type="gramStart"/>
      <w:r w:rsidRPr="00574E0E">
        <w:rPr>
          <w:rFonts w:ascii="Times New Roman" w:hAnsi="Times New Roman"/>
          <w:sz w:val="24"/>
          <w:szCs w:val="24"/>
        </w:rPr>
        <w:t>обучения по использованию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(применению) средств индивидуальной защиты?</w:t>
      </w:r>
    </w:p>
    <w:p w:rsidR="00FE7812" w:rsidRPr="00574E0E" w:rsidRDefault="00FE7812" w:rsidP="00CC1F81">
      <w:pPr>
        <w:pStyle w:val="a3"/>
        <w:numPr>
          <w:ilvl w:val="0"/>
          <w:numId w:val="24"/>
        </w:numPr>
        <w:jc w:val="both"/>
      </w:pPr>
      <w:r w:rsidRPr="00574E0E">
        <w:t xml:space="preserve">Периодичность </w:t>
      </w:r>
      <w:proofErr w:type="gramStart"/>
      <w:r w:rsidRPr="00574E0E">
        <w:t>обучения по использованию</w:t>
      </w:r>
      <w:proofErr w:type="gramEnd"/>
      <w:r w:rsidRPr="00574E0E">
        <w:t xml:space="preserve"> средств индивидуальной защиты проводиться не реже одного раза в </w:t>
      </w:r>
      <w:r w:rsidR="00165E50" w:rsidRPr="00574E0E">
        <w:t>год</w:t>
      </w:r>
      <w:r w:rsidRPr="00574E0E">
        <w:t>.</w:t>
      </w:r>
    </w:p>
    <w:p w:rsidR="00FE7812" w:rsidRPr="00574E0E" w:rsidRDefault="00FE7812" w:rsidP="00CC1F81">
      <w:pPr>
        <w:pStyle w:val="a3"/>
        <w:numPr>
          <w:ilvl w:val="0"/>
          <w:numId w:val="24"/>
        </w:numPr>
        <w:jc w:val="both"/>
      </w:pPr>
      <w:r w:rsidRPr="00574E0E">
        <w:t xml:space="preserve">Периодичность </w:t>
      </w:r>
      <w:proofErr w:type="gramStart"/>
      <w:r w:rsidRPr="00574E0E">
        <w:t>обучения по использованию</w:t>
      </w:r>
      <w:proofErr w:type="gramEnd"/>
      <w:r w:rsidRPr="00574E0E">
        <w:t xml:space="preserve"> средств индивидуальной защиты проводиться не реже одного раза в </w:t>
      </w:r>
      <w:r w:rsidR="00165E50" w:rsidRPr="00574E0E">
        <w:t>6 месяцев</w:t>
      </w:r>
      <w:r w:rsidRPr="00574E0E">
        <w:t>.</w:t>
      </w:r>
    </w:p>
    <w:p w:rsidR="00FE7812" w:rsidRPr="00574E0E" w:rsidRDefault="00165E50" w:rsidP="00CC1F81">
      <w:pPr>
        <w:pStyle w:val="a3"/>
        <w:numPr>
          <w:ilvl w:val="0"/>
          <w:numId w:val="24"/>
        </w:numPr>
        <w:ind w:left="709" w:hanging="425"/>
        <w:jc w:val="both"/>
      </w:pPr>
      <w:r w:rsidRPr="00574E0E">
        <w:t xml:space="preserve">Периодичность </w:t>
      </w:r>
      <w:proofErr w:type="gramStart"/>
      <w:r w:rsidRPr="00574E0E">
        <w:t>обучения по использованию</w:t>
      </w:r>
      <w:proofErr w:type="gramEnd"/>
      <w:r w:rsidRPr="00574E0E">
        <w:t xml:space="preserve"> средств индивидуальной защиты проводиться не реже одного раза в 3 года</w:t>
      </w:r>
      <w:r w:rsidR="00FE7812" w:rsidRPr="00574E0E">
        <w:t>.</w:t>
      </w:r>
    </w:p>
    <w:p w:rsidR="00FE7812" w:rsidRPr="00574E0E" w:rsidRDefault="00165E50" w:rsidP="00CC1F81">
      <w:pPr>
        <w:pStyle w:val="a3"/>
        <w:numPr>
          <w:ilvl w:val="0"/>
          <w:numId w:val="24"/>
        </w:numPr>
        <w:ind w:left="709" w:hanging="425"/>
        <w:jc w:val="both"/>
      </w:pPr>
      <w:r w:rsidRPr="00574E0E">
        <w:t xml:space="preserve">Периодичность </w:t>
      </w:r>
      <w:proofErr w:type="gramStart"/>
      <w:r w:rsidRPr="00574E0E">
        <w:t>обучения по использованию</w:t>
      </w:r>
      <w:proofErr w:type="gramEnd"/>
      <w:r w:rsidRPr="00574E0E">
        <w:t xml:space="preserve"> средств индивидуальной защиты проводиться не реже одного раза в 5 лет</w:t>
      </w:r>
      <w:r w:rsidR="00FE7812" w:rsidRPr="00574E0E">
        <w:t>.</w:t>
      </w:r>
    </w:p>
    <w:p w:rsidR="00313E1C" w:rsidRPr="00574E0E" w:rsidRDefault="00313E1C"/>
    <w:p w:rsidR="00165E50" w:rsidRPr="00574E0E" w:rsidRDefault="00237E88" w:rsidP="00165E50">
      <w:pPr>
        <w:pStyle w:val="a4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случае неудовлетворительных знаний требований охраны труда работник</w:t>
      </w:r>
      <w:r w:rsidR="00165E50" w:rsidRPr="00574E0E">
        <w:rPr>
          <w:rFonts w:ascii="Times New Roman" w:hAnsi="Times New Roman"/>
          <w:sz w:val="24"/>
          <w:szCs w:val="24"/>
        </w:rPr>
        <w:t>?</w:t>
      </w:r>
    </w:p>
    <w:p w:rsidR="00165E50" w:rsidRPr="00574E0E" w:rsidRDefault="00165E50" w:rsidP="00CC1F81">
      <w:pPr>
        <w:pStyle w:val="a3"/>
        <w:numPr>
          <w:ilvl w:val="0"/>
          <w:numId w:val="25"/>
        </w:numPr>
        <w:jc w:val="both"/>
      </w:pPr>
      <w:r w:rsidRPr="00574E0E">
        <w:t>Пр</w:t>
      </w:r>
      <w:r w:rsidR="00237E88" w:rsidRPr="00574E0E">
        <w:t>одолжает трудовую деятельность и направляется работодателем в течени</w:t>
      </w:r>
      <w:proofErr w:type="gramStart"/>
      <w:r w:rsidR="00237E88" w:rsidRPr="00574E0E">
        <w:t>и</w:t>
      </w:r>
      <w:proofErr w:type="gramEnd"/>
      <w:r w:rsidR="00237E88" w:rsidRPr="00574E0E">
        <w:t xml:space="preserve"> 15 календарных дней на повторную проверку знаний</w:t>
      </w:r>
      <w:r w:rsidR="00071718" w:rsidRPr="00574E0E">
        <w:t xml:space="preserve"> по охране труда</w:t>
      </w:r>
      <w:r w:rsidRPr="00574E0E">
        <w:t>.</w:t>
      </w:r>
    </w:p>
    <w:p w:rsidR="00165E50" w:rsidRPr="00574E0E" w:rsidRDefault="00165E50" w:rsidP="00CC1F81">
      <w:pPr>
        <w:pStyle w:val="a3"/>
        <w:numPr>
          <w:ilvl w:val="0"/>
          <w:numId w:val="25"/>
        </w:numPr>
        <w:jc w:val="both"/>
      </w:pPr>
      <w:r w:rsidRPr="00574E0E">
        <w:t>Пр</w:t>
      </w:r>
      <w:r w:rsidR="00237E88" w:rsidRPr="00574E0E">
        <w:t>одолжает трудовую деятельность и направляется работодателем в течени</w:t>
      </w:r>
      <w:proofErr w:type="gramStart"/>
      <w:r w:rsidR="00237E88" w:rsidRPr="00574E0E">
        <w:t>и</w:t>
      </w:r>
      <w:proofErr w:type="gramEnd"/>
      <w:r w:rsidR="00237E88" w:rsidRPr="00574E0E">
        <w:t xml:space="preserve"> 60 календарных дней на повторную проверку знаний</w:t>
      </w:r>
      <w:r w:rsidR="00071718" w:rsidRPr="00574E0E">
        <w:t xml:space="preserve"> по охране труда</w:t>
      </w:r>
      <w:r w:rsidRPr="00574E0E">
        <w:t>.</w:t>
      </w:r>
    </w:p>
    <w:p w:rsidR="00237E88" w:rsidRPr="00574E0E" w:rsidRDefault="00237E88" w:rsidP="00CC1F81">
      <w:pPr>
        <w:pStyle w:val="a3"/>
        <w:numPr>
          <w:ilvl w:val="0"/>
          <w:numId w:val="25"/>
        </w:numPr>
        <w:jc w:val="both"/>
      </w:pPr>
      <w:r w:rsidRPr="00574E0E">
        <w:t xml:space="preserve">Не допускается к выполнению трудовых обязанностей и </w:t>
      </w:r>
      <w:r w:rsidR="00071718" w:rsidRPr="00574E0E">
        <w:t xml:space="preserve">подлежит </w:t>
      </w:r>
      <w:r w:rsidRPr="00574E0E">
        <w:t>увольне</w:t>
      </w:r>
      <w:r w:rsidR="00071718" w:rsidRPr="00574E0E">
        <w:t>нию</w:t>
      </w:r>
      <w:r w:rsidRPr="00574E0E">
        <w:t xml:space="preserve"> работодателем</w:t>
      </w:r>
      <w:r w:rsidR="00071718" w:rsidRPr="00574E0E">
        <w:t xml:space="preserve"> в соответствии с трудовым Кодексом РФ.</w:t>
      </w:r>
    </w:p>
    <w:p w:rsidR="00165E50" w:rsidRPr="00574E0E" w:rsidRDefault="00237E88" w:rsidP="00CC1F81">
      <w:pPr>
        <w:pStyle w:val="a3"/>
        <w:numPr>
          <w:ilvl w:val="0"/>
          <w:numId w:val="25"/>
        </w:numPr>
        <w:ind w:left="709" w:hanging="425"/>
        <w:jc w:val="both"/>
      </w:pPr>
      <w:r w:rsidRPr="00574E0E">
        <w:t xml:space="preserve">Не допускается к </w:t>
      </w:r>
      <w:r w:rsidR="00071718" w:rsidRPr="00574E0E">
        <w:t xml:space="preserve">самостоятельному </w:t>
      </w:r>
      <w:r w:rsidRPr="00574E0E">
        <w:t xml:space="preserve">выполнению трудовых обязанностей </w:t>
      </w:r>
      <w:r w:rsidR="00071718" w:rsidRPr="00574E0E">
        <w:t>и направляется работодателем в течени</w:t>
      </w:r>
      <w:proofErr w:type="gramStart"/>
      <w:r w:rsidR="00071718" w:rsidRPr="00574E0E">
        <w:t>и</w:t>
      </w:r>
      <w:proofErr w:type="gramEnd"/>
      <w:r w:rsidR="00071718" w:rsidRPr="00574E0E">
        <w:t xml:space="preserve"> 30 календарных дней на повторную проверку знаний требований охраны труда</w:t>
      </w:r>
      <w:r w:rsidR="00165E50" w:rsidRPr="00574E0E">
        <w:t>.</w:t>
      </w:r>
    </w:p>
    <w:p w:rsidR="00165E50" w:rsidRPr="00574E0E" w:rsidRDefault="00071718" w:rsidP="00CC1F81">
      <w:pPr>
        <w:pStyle w:val="a3"/>
        <w:numPr>
          <w:ilvl w:val="0"/>
          <w:numId w:val="25"/>
        </w:numPr>
        <w:ind w:left="709" w:hanging="425"/>
        <w:jc w:val="both"/>
      </w:pPr>
      <w:r w:rsidRPr="00574E0E">
        <w:t>Не допускается к самостоятельному выполнению трудовых функций, только под присмотром непосредственного руководителя, до момента повторной проверки знаний по охране труда</w:t>
      </w:r>
      <w:r w:rsidR="00165E50" w:rsidRPr="00574E0E">
        <w:t>.</w:t>
      </w:r>
    </w:p>
    <w:p w:rsidR="005313C5" w:rsidRPr="00574E0E" w:rsidRDefault="005313C5"/>
    <w:p w:rsidR="005313C5" w:rsidRPr="00574E0E" w:rsidRDefault="005313C5"/>
    <w:p w:rsidR="005313C5" w:rsidRPr="00574E0E" w:rsidRDefault="005313C5"/>
    <w:p w:rsidR="005313C5" w:rsidRPr="00574E0E" w:rsidRDefault="005313C5"/>
    <w:p w:rsidR="005313C5" w:rsidRPr="00574E0E" w:rsidRDefault="005313C5"/>
    <w:p w:rsidR="00071718" w:rsidRPr="00574E0E" w:rsidRDefault="00071718"/>
    <w:p w:rsidR="00071718" w:rsidRPr="00574E0E" w:rsidRDefault="00071718"/>
    <w:p w:rsidR="005313C5" w:rsidRPr="00574E0E" w:rsidRDefault="005313C5"/>
    <w:p w:rsidR="00313E1C" w:rsidRPr="00574E0E" w:rsidRDefault="00313E1C"/>
    <w:p w:rsidR="00313E1C" w:rsidRPr="00574E0E" w:rsidRDefault="00574E0E" w:rsidP="00313E1C">
      <w:pPr>
        <w:jc w:val="center"/>
      </w:pPr>
      <w:r>
        <w:lastRenderedPageBreak/>
        <w:t xml:space="preserve">ВОПРОСЫ ДЛЯ </w:t>
      </w:r>
      <w:r w:rsidR="003E6E93">
        <w:t xml:space="preserve">ВЕДУЩИХ БИБЛИОТЕКАРЕЙ И </w:t>
      </w:r>
      <w:r>
        <w:t>ЗАВЕДУЩИХ СЕКТОРАМИ</w:t>
      </w:r>
    </w:p>
    <w:p w:rsidR="00313E1C" w:rsidRPr="00574E0E" w:rsidRDefault="00313E1C"/>
    <w:p w:rsidR="00313E1C" w:rsidRPr="00574E0E" w:rsidRDefault="00313E1C" w:rsidP="00313E1C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3067"/>
        </w:tabs>
        <w:autoSpaceDE w:val="0"/>
        <w:autoSpaceDN w:val="0"/>
        <w:adjustRightInd w:val="0"/>
        <w:ind w:left="426" w:hanging="426"/>
        <w:jc w:val="both"/>
        <w:rPr>
          <w:rStyle w:val="a5"/>
          <w:b w:val="0"/>
        </w:rPr>
      </w:pPr>
      <w:r w:rsidRPr="00574E0E">
        <w:rPr>
          <w:bCs/>
        </w:rPr>
        <w:t xml:space="preserve">Подлежит ли расследованию как несчастный случай на производстве событие, происшедшее с работником: при следовании на работу, он оступился, в результате вывихнул ногу, и по медицинскому заключению был освобожден от работы на </w:t>
      </w:r>
      <w:r w:rsidR="002A2F51" w:rsidRPr="00574E0E">
        <w:rPr>
          <w:bCs/>
        </w:rPr>
        <w:t>месяц</w:t>
      </w:r>
      <w:r w:rsidRPr="00574E0E">
        <w:rPr>
          <w:bCs/>
        </w:rPr>
        <w:t>?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067"/>
        </w:tabs>
        <w:autoSpaceDE w:val="0"/>
        <w:autoSpaceDN w:val="0"/>
        <w:adjustRightInd w:val="0"/>
        <w:ind w:left="426" w:hanging="426"/>
        <w:jc w:val="both"/>
      </w:pPr>
      <w:r w:rsidRPr="00574E0E">
        <w:rPr>
          <w:spacing w:val="-6"/>
        </w:rPr>
        <w:t>н</w:t>
      </w:r>
      <w:r w:rsidRPr="00574E0E">
        <w:t>ет, не подлежит, так как вывих случился из-за неосторожности самого пострадавшего;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067"/>
        </w:tabs>
        <w:autoSpaceDE w:val="0"/>
        <w:autoSpaceDN w:val="0"/>
        <w:adjustRightInd w:val="0"/>
        <w:ind w:left="426" w:hanging="426"/>
        <w:jc w:val="both"/>
      </w:pPr>
      <w:r w:rsidRPr="00574E0E">
        <w:t>да, подлежит расследованию как несчастный случай</w:t>
      </w:r>
      <w:r w:rsidR="002A2F51" w:rsidRPr="00574E0E">
        <w:t xml:space="preserve"> с работником</w:t>
      </w:r>
      <w:r w:rsidRPr="00574E0E">
        <w:t>;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067"/>
        </w:tabs>
        <w:autoSpaceDE w:val="0"/>
        <w:autoSpaceDN w:val="0"/>
        <w:adjustRightInd w:val="0"/>
        <w:ind w:left="426" w:hanging="426"/>
        <w:jc w:val="both"/>
        <w:rPr>
          <w:color w:val="000000" w:themeColor="text1"/>
        </w:rPr>
      </w:pPr>
      <w:r w:rsidRPr="00574E0E">
        <w:rPr>
          <w:spacing w:val="-5"/>
        </w:rPr>
        <w:t>н</w:t>
      </w:r>
      <w:r w:rsidRPr="00574E0E">
        <w:t xml:space="preserve">ет, не подлежит, так как событие не связано с непосредственным исполнением трудовых </w:t>
      </w:r>
      <w:r w:rsidRPr="00574E0E">
        <w:rPr>
          <w:color w:val="000000" w:themeColor="text1"/>
        </w:rPr>
        <w:t>обязанностей или работ по заданию работодателя;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3067"/>
        </w:tabs>
        <w:autoSpaceDE w:val="0"/>
        <w:autoSpaceDN w:val="0"/>
        <w:adjustRightInd w:val="0"/>
        <w:ind w:left="426" w:hanging="426"/>
        <w:jc w:val="both"/>
        <w:rPr>
          <w:color w:val="000000" w:themeColor="text1"/>
        </w:rPr>
      </w:pPr>
      <w:r w:rsidRPr="00574E0E">
        <w:rPr>
          <w:color w:val="000000" w:themeColor="text1"/>
        </w:rPr>
        <w:t xml:space="preserve">да, подлежит расследованию как дорожное транспортное происшествие и несчастный случай </w:t>
      </w:r>
      <w:r w:rsidR="002A2F51" w:rsidRPr="00574E0E">
        <w:rPr>
          <w:color w:val="000000" w:themeColor="text1"/>
        </w:rPr>
        <w:t>с работником</w:t>
      </w:r>
      <w:r w:rsidRPr="00574E0E">
        <w:rPr>
          <w:bCs/>
          <w:color w:val="000000" w:themeColor="text1"/>
          <w:spacing w:val="-4"/>
        </w:rPr>
        <w:t xml:space="preserve">. </w:t>
      </w:r>
    </w:p>
    <w:p w:rsidR="00313E1C" w:rsidRPr="00574E0E" w:rsidRDefault="00313E1C" w:rsidP="00313E1C">
      <w:pPr>
        <w:pStyle w:val="a3"/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ind w:left="426" w:hanging="426"/>
        <w:jc w:val="both"/>
      </w:pPr>
    </w:p>
    <w:p w:rsidR="002A2F51" w:rsidRPr="00574E0E" w:rsidRDefault="002A2F51" w:rsidP="002A2F51">
      <w:pPr>
        <w:pStyle w:val="a4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Каким нормативным правовым актом утвержден порядок </w:t>
      </w:r>
      <w:proofErr w:type="gramStart"/>
      <w:r w:rsidRPr="00574E0E">
        <w:rPr>
          <w:rFonts w:ascii="Times New Roman" w:hAnsi="Times New Roman"/>
          <w:sz w:val="24"/>
          <w:szCs w:val="24"/>
        </w:rPr>
        <w:t>обучения по охране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труда и проверки знаний требований охраны труда?</w:t>
      </w:r>
    </w:p>
    <w:p w:rsidR="002A2F51" w:rsidRPr="00574E0E" w:rsidRDefault="002A2F51" w:rsidP="00CC1F81">
      <w:pPr>
        <w:pStyle w:val="a4"/>
        <w:numPr>
          <w:ilvl w:val="0"/>
          <w:numId w:val="14"/>
        </w:numPr>
        <w:ind w:left="567" w:hanging="567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Приказом Минтруда РФ от 27.06.2021 № 471;</w:t>
      </w:r>
    </w:p>
    <w:p w:rsidR="002A2F51" w:rsidRPr="00574E0E" w:rsidRDefault="002A2F51" w:rsidP="00CC1F81">
      <w:pPr>
        <w:pStyle w:val="a4"/>
        <w:numPr>
          <w:ilvl w:val="0"/>
          <w:numId w:val="14"/>
        </w:numPr>
        <w:ind w:left="567" w:hanging="567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Постановлением Правительства РФ от 24.12.2021 № 2464</w:t>
      </w:r>
    </w:p>
    <w:p w:rsidR="002A2F51" w:rsidRPr="00574E0E" w:rsidRDefault="002A2F51" w:rsidP="00CC1F81">
      <w:pPr>
        <w:pStyle w:val="a4"/>
        <w:numPr>
          <w:ilvl w:val="0"/>
          <w:numId w:val="14"/>
        </w:numPr>
        <w:ind w:left="567" w:hanging="567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Указом Президента РФ от 14.08.2020 № 484;</w:t>
      </w:r>
    </w:p>
    <w:p w:rsidR="002A2F51" w:rsidRPr="00574E0E" w:rsidRDefault="002A2F51" w:rsidP="00CC1F81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rPr>
          <w:color w:val="000000"/>
          <w:spacing w:val="-2"/>
        </w:rPr>
      </w:pPr>
      <w:r w:rsidRPr="00574E0E">
        <w:t>Трудовым кодексом РФ</w:t>
      </w:r>
      <w:r w:rsidRPr="00574E0E">
        <w:rPr>
          <w:color w:val="000000"/>
          <w:spacing w:val="-2"/>
        </w:rPr>
        <w:t>.</w:t>
      </w:r>
    </w:p>
    <w:p w:rsidR="00313E1C" w:rsidRPr="00574E0E" w:rsidRDefault="00313E1C" w:rsidP="00313E1C">
      <w:pPr>
        <w:pStyle w:val="a3"/>
        <w:widowControl w:val="0"/>
        <w:shd w:val="clear" w:color="auto" w:fill="FFFFFF"/>
        <w:tabs>
          <w:tab w:val="left" w:pos="209"/>
        </w:tabs>
        <w:autoSpaceDE w:val="0"/>
        <w:autoSpaceDN w:val="0"/>
        <w:adjustRightInd w:val="0"/>
        <w:ind w:left="426" w:hanging="426"/>
        <w:jc w:val="both"/>
      </w:pPr>
    </w:p>
    <w:p w:rsidR="00313E1C" w:rsidRPr="00574E0E" w:rsidRDefault="00313E1C" w:rsidP="00313E1C">
      <w:pPr>
        <w:pStyle w:val="a4"/>
        <w:numPr>
          <w:ilvl w:val="0"/>
          <w:numId w:val="7"/>
        </w:numPr>
        <w:ind w:left="426" w:hanging="426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bCs/>
          <w:sz w:val="24"/>
          <w:szCs w:val="24"/>
        </w:rPr>
        <w:t>Когда работодатель обязан отстранить от работы работника?</w:t>
      </w:r>
    </w:p>
    <w:p w:rsidR="00313E1C" w:rsidRPr="00574E0E" w:rsidRDefault="00313E1C" w:rsidP="00CC1F81">
      <w:pPr>
        <w:pStyle w:val="a4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работник не прошел обучение и проверку знаний требований охраны труда;</w:t>
      </w:r>
    </w:p>
    <w:p w:rsidR="00313E1C" w:rsidRPr="00574E0E" w:rsidRDefault="00313E1C" w:rsidP="00CC1F81">
      <w:pPr>
        <w:pStyle w:val="a4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нарушение работником требований охраны труда, если эти нарушения создали реальную угрозу наступления тяжких последствий (несчастный случай на производстве, авария и т.п.);</w:t>
      </w:r>
    </w:p>
    <w:p w:rsidR="00313E1C" w:rsidRPr="00574E0E" w:rsidRDefault="00313E1C" w:rsidP="00CC1F81">
      <w:pPr>
        <w:pStyle w:val="a4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однократное грубое нарушение трудовых обязанностей.</w:t>
      </w:r>
    </w:p>
    <w:p w:rsidR="00313E1C" w:rsidRPr="00574E0E" w:rsidRDefault="00313E1C" w:rsidP="00CC1F81">
      <w:pPr>
        <w:pStyle w:val="a4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все варианты верны.</w:t>
      </w:r>
    </w:p>
    <w:p w:rsidR="00313E1C" w:rsidRPr="00574E0E" w:rsidRDefault="00313E1C" w:rsidP="00313E1C">
      <w:pPr>
        <w:pStyle w:val="a4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313E1C" w:rsidP="00313E1C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Каким документом определены общие правовые, экономические и социальные основы обеспечения пожарной безопасности в Российской Федерации, урегулированы в этой области отношения между органами государственной власти, ОМСУ, организациями, предпринимателями и гражданами:</w:t>
      </w:r>
    </w:p>
    <w:p w:rsidR="00313E1C" w:rsidRPr="00574E0E" w:rsidRDefault="005A4D7A" w:rsidP="00CC1F81">
      <w:pPr>
        <w:pStyle w:val="a4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</w:t>
      </w:r>
      <w:r w:rsidR="00313E1C" w:rsidRPr="00574E0E">
        <w:rPr>
          <w:rFonts w:ascii="Times New Roman" w:hAnsi="Times New Roman"/>
          <w:sz w:val="24"/>
          <w:szCs w:val="24"/>
        </w:rPr>
        <w:t>остановлением Правительства РФ от 12.04.2012 № 290;</w:t>
      </w:r>
    </w:p>
    <w:p w:rsidR="00313E1C" w:rsidRPr="00574E0E" w:rsidRDefault="005A4D7A" w:rsidP="00CC1F81">
      <w:pPr>
        <w:pStyle w:val="a4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У</w:t>
      </w:r>
      <w:r w:rsidR="00313E1C" w:rsidRPr="00574E0E">
        <w:rPr>
          <w:rFonts w:ascii="Times New Roman" w:hAnsi="Times New Roman"/>
          <w:sz w:val="24"/>
          <w:szCs w:val="24"/>
        </w:rPr>
        <w:t>казом Президента РФ от 24.06.2011 № 848;</w:t>
      </w:r>
    </w:p>
    <w:p w:rsidR="00313E1C" w:rsidRPr="00574E0E" w:rsidRDefault="005A4D7A" w:rsidP="00CC1F81">
      <w:pPr>
        <w:pStyle w:val="a4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</w:t>
      </w:r>
      <w:r w:rsidR="00313E1C" w:rsidRPr="00574E0E">
        <w:rPr>
          <w:rFonts w:ascii="Times New Roman" w:hAnsi="Times New Roman"/>
          <w:sz w:val="24"/>
          <w:szCs w:val="24"/>
        </w:rPr>
        <w:t xml:space="preserve">остановлением Правительства РФ от </w:t>
      </w:r>
      <w:r w:rsidR="000A4211" w:rsidRPr="00574E0E">
        <w:rPr>
          <w:rFonts w:ascii="Times New Roman" w:hAnsi="Times New Roman"/>
          <w:sz w:val="24"/>
          <w:szCs w:val="24"/>
        </w:rPr>
        <w:t>16</w:t>
      </w:r>
      <w:r w:rsidR="00313E1C" w:rsidRPr="00574E0E">
        <w:rPr>
          <w:rFonts w:ascii="Times New Roman" w:hAnsi="Times New Roman"/>
          <w:sz w:val="24"/>
          <w:szCs w:val="24"/>
        </w:rPr>
        <w:t>.0</w:t>
      </w:r>
      <w:r w:rsidR="000A4211" w:rsidRPr="00574E0E">
        <w:rPr>
          <w:rFonts w:ascii="Times New Roman" w:hAnsi="Times New Roman"/>
          <w:sz w:val="24"/>
          <w:szCs w:val="24"/>
        </w:rPr>
        <w:t>9</w:t>
      </w:r>
      <w:r w:rsidR="00313E1C" w:rsidRPr="00574E0E">
        <w:rPr>
          <w:rFonts w:ascii="Times New Roman" w:hAnsi="Times New Roman"/>
          <w:sz w:val="24"/>
          <w:szCs w:val="24"/>
        </w:rPr>
        <w:t>.202</w:t>
      </w:r>
      <w:r w:rsidR="000A4211" w:rsidRPr="00574E0E">
        <w:rPr>
          <w:rFonts w:ascii="Times New Roman" w:hAnsi="Times New Roman"/>
          <w:sz w:val="24"/>
          <w:szCs w:val="24"/>
        </w:rPr>
        <w:t>0</w:t>
      </w:r>
      <w:r w:rsidR="00313E1C" w:rsidRPr="00574E0E">
        <w:rPr>
          <w:rFonts w:ascii="Times New Roman" w:hAnsi="Times New Roman"/>
          <w:sz w:val="24"/>
          <w:szCs w:val="24"/>
        </w:rPr>
        <w:t xml:space="preserve"> № </w:t>
      </w:r>
      <w:r w:rsidR="000A4211" w:rsidRPr="00574E0E">
        <w:rPr>
          <w:rFonts w:ascii="Times New Roman" w:hAnsi="Times New Roman"/>
          <w:sz w:val="24"/>
          <w:szCs w:val="24"/>
        </w:rPr>
        <w:t>1479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313E1C" w:rsidP="00CC1F81">
      <w:pPr>
        <w:pStyle w:val="a4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Федеральным законом от 21.12.1994г. № 69 «О пожарной безопасности».</w:t>
      </w:r>
    </w:p>
    <w:p w:rsidR="00313E1C" w:rsidRPr="00574E0E" w:rsidRDefault="00313E1C" w:rsidP="00313E1C">
      <w:pPr>
        <w:pStyle w:val="a4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A00110" w:rsidP="00313E1C">
      <w:pPr>
        <w:pStyle w:val="a4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При проведении мероприятий с участием 50 человек и более (мероприятия с массовым пребыванием) обеспечивается?</w:t>
      </w:r>
    </w:p>
    <w:p w:rsidR="00313E1C" w:rsidRPr="00574E0E" w:rsidRDefault="00A00110" w:rsidP="00CC1F81">
      <w:pPr>
        <w:pStyle w:val="a4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осмотр помещений перед началом мероприятия, дежурство ответственных лиц на сцене и в зальных помещениях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A00110" w:rsidP="00CC1F81">
      <w:pPr>
        <w:pStyle w:val="a4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проветривание помещений за 40 минут до начала мероприятия, осмотр помещения, доклад руководителю о готовности помещения к мероприятию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A00110" w:rsidP="00CC1F81">
      <w:pPr>
        <w:pStyle w:val="a4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проветривание помещения до начала мероприятия, осмотр подключения электрооборудования к сети, проведение инструктажа</w:t>
      </w:r>
      <w:r w:rsidR="00BA3EBB" w:rsidRPr="00574E0E">
        <w:rPr>
          <w:rFonts w:ascii="Times New Roman" w:hAnsi="Times New Roman"/>
          <w:sz w:val="24"/>
          <w:szCs w:val="24"/>
        </w:rPr>
        <w:t xml:space="preserve"> по пожарной безопасности</w:t>
      </w:r>
      <w:r w:rsidRPr="00574E0E">
        <w:rPr>
          <w:rFonts w:ascii="Times New Roman" w:hAnsi="Times New Roman"/>
          <w:sz w:val="24"/>
          <w:szCs w:val="24"/>
        </w:rPr>
        <w:t>, доклад руководителю о готовности к проведению мероприятия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A00110" w:rsidP="00CC1F81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все варианты верны</w:t>
      </w:r>
      <w:r w:rsidR="00313E1C" w:rsidRPr="00574E0E">
        <w:rPr>
          <w:rFonts w:ascii="Times New Roman" w:hAnsi="Times New Roman"/>
          <w:sz w:val="24"/>
          <w:szCs w:val="24"/>
        </w:rPr>
        <w:t>.</w:t>
      </w:r>
    </w:p>
    <w:p w:rsidR="00313E1C" w:rsidRPr="00574E0E" w:rsidRDefault="00313E1C" w:rsidP="00313E1C">
      <w:pPr>
        <w:pStyle w:val="a4"/>
        <w:widowControl w:val="0"/>
        <w:shd w:val="clear" w:color="auto" w:fill="FFFFFF"/>
        <w:tabs>
          <w:tab w:val="left" w:pos="26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87316" w:rsidRPr="00574E0E" w:rsidRDefault="00B87316" w:rsidP="00B8731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Разрешается ли тушить </w:t>
      </w:r>
      <w:r w:rsidR="002A2F51" w:rsidRPr="00574E0E">
        <w:rPr>
          <w:rFonts w:ascii="Times New Roman" w:hAnsi="Times New Roman"/>
          <w:sz w:val="24"/>
          <w:szCs w:val="24"/>
        </w:rPr>
        <w:t xml:space="preserve">огнетушителем </w:t>
      </w:r>
      <w:r w:rsidRPr="00574E0E">
        <w:rPr>
          <w:rFonts w:ascii="Times New Roman" w:hAnsi="Times New Roman"/>
          <w:sz w:val="24"/>
          <w:szCs w:val="24"/>
        </w:rPr>
        <w:t xml:space="preserve">воздушно-пенным (ОВП) </w:t>
      </w:r>
      <w:r w:rsidR="002A2F51" w:rsidRPr="00574E0E">
        <w:rPr>
          <w:rFonts w:ascii="Times New Roman" w:hAnsi="Times New Roman"/>
          <w:sz w:val="24"/>
          <w:szCs w:val="24"/>
        </w:rPr>
        <w:t>электрооборудование,</w:t>
      </w:r>
      <w:r w:rsidRPr="00574E0E">
        <w:rPr>
          <w:rFonts w:ascii="Times New Roman" w:hAnsi="Times New Roman"/>
          <w:sz w:val="24"/>
          <w:szCs w:val="24"/>
        </w:rPr>
        <w:t xml:space="preserve"> находящееся под напряжением?</w:t>
      </w:r>
    </w:p>
    <w:p w:rsidR="00B87316" w:rsidRPr="00574E0E" w:rsidRDefault="00B87316" w:rsidP="00CC1F81">
      <w:pPr>
        <w:pStyle w:val="a4"/>
        <w:numPr>
          <w:ilvl w:val="0"/>
          <w:numId w:val="19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Разрешается, при прохождении обучения в специализированной организации, имеющей лицензию и получении соответствующего удостоверения;</w:t>
      </w:r>
    </w:p>
    <w:p w:rsidR="00B87316" w:rsidRPr="00574E0E" w:rsidRDefault="002A2F51" w:rsidP="00CC1F81">
      <w:pPr>
        <w:pStyle w:val="a4"/>
        <w:numPr>
          <w:ilvl w:val="0"/>
          <w:numId w:val="19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Разрешается, в</w:t>
      </w:r>
      <w:r w:rsidR="00B87316" w:rsidRPr="00574E0E">
        <w:rPr>
          <w:rFonts w:ascii="Times New Roman" w:hAnsi="Times New Roman"/>
          <w:sz w:val="24"/>
          <w:szCs w:val="24"/>
        </w:rPr>
        <w:t xml:space="preserve">оздушно–пенные огнетушители предназначены для тушения электрооборудования под напряжением до </w:t>
      </w:r>
      <w:r w:rsidRPr="00574E0E">
        <w:rPr>
          <w:rFonts w:ascii="Times New Roman" w:hAnsi="Times New Roman"/>
          <w:sz w:val="24"/>
          <w:szCs w:val="24"/>
        </w:rPr>
        <w:t>220В</w:t>
      </w:r>
      <w:r w:rsidR="00B87316" w:rsidRPr="00574E0E">
        <w:rPr>
          <w:rFonts w:ascii="Times New Roman" w:hAnsi="Times New Roman"/>
          <w:sz w:val="24"/>
          <w:szCs w:val="24"/>
        </w:rPr>
        <w:t>;</w:t>
      </w:r>
    </w:p>
    <w:p w:rsidR="00B87316" w:rsidRPr="00574E0E" w:rsidRDefault="002A2F51" w:rsidP="00CC1F81">
      <w:pPr>
        <w:pStyle w:val="a4"/>
        <w:numPr>
          <w:ilvl w:val="0"/>
          <w:numId w:val="19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Запрещается, в</w:t>
      </w:r>
      <w:r w:rsidR="00B87316" w:rsidRPr="00574E0E">
        <w:rPr>
          <w:rFonts w:ascii="Times New Roman" w:hAnsi="Times New Roman"/>
          <w:sz w:val="24"/>
          <w:szCs w:val="24"/>
        </w:rPr>
        <w:t xml:space="preserve">оздушно – пенные огнетушители предназначены для тушения электрооборудования под напряжением </w:t>
      </w:r>
      <w:r w:rsidRPr="00574E0E">
        <w:rPr>
          <w:rFonts w:ascii="Times New Roman" w:hAnsi="Times New Roman"/>
          <w:sz w:val="24"/>
          <w:szCs w:val="24"/>
        </w:rPr>
        <w:t>более</w:t>
      </w:r>
      <w:r w:rsidR="00B87316" w:rsidRPr="00574E0E">
        <w:rPr>
          <w:rFonts w:ascii="Times New Roman" w:hAnsi="Times New Roman"/>
          <w:sz w:val="24"/>
          <w:szCs w:val="24"/>
        </w:rPr>
        <w:t xml:space="preserve"> </w:t>
      </w:r>
      <w:r w:rsidRPr="00574E0E">
        <w:rPr>
          <w:rFonts w:ascii="Times New Roman" w:hAnsi="Times New Roman"/>
          <w:sz w:val="24"/>
          <w:szCs w:val="24"/>
        </w:rPr>
        <w:t>380В</w:t>
      </w:r>
      <w:r w:rsidR="00B87316" w:rsidRPr="00574E0E">
        <w:rPr>
          <w:rFonts w:ascii="Times New Roman" w:hAnsi="Times New Roman"/>
          <w:sz w:val="24"/>
          <w:szCs w:val="24"/>
        </w:rPr>
        <w:t>;</w:t>
      </w:r>
    </w:p>
    <w:p w:rsidR="00B87316" w:rsidRPr="00574E0E" w:rsidRDefault="00B87316" w:rsidP="00CC1F81">
      <w:pPr>
        <w:pStyle w:val="a4"/>
        <w:numPr>
          <w:ilvl w:val="0"/>
          <w:numId w:val="19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Запрещается применение этих огнетушителей для тушения горящих электроустановок, находящихся под напряжением, а также щелочных металлов.</w:t>
      </w:r>
    </w:p>
    <w:p w:rsidR="00BA3EBB" w:rsidRPr="00574E0E" w:rsidRDefault="00BA3EBB" w:rsidP="00313E1C">
      <w:pPr>
        <w:pStyle w:val="a4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BA3EBB" w:rsidP="00313E1C">
      <w:pPr>
        <w:pStyle w:val="a3"/>
        <w:numPr>
          <w:ilvl w:val="0"/>
          <w:numId w:val="7"/>
        </w:numPr>
        <w:tabs>
          <w:tab w:val="left" w:pos="142"/>
        </w:tabs>
        <w:ind w:left="426" w:hanging="426"/>
        <w:jc w:val="both"/>
      </w:pPr>
      <w:r w:rsidRPr="00574E0E">
        <w:t>При проведении мероприятий с массовым пребыванием людей</w:t>
      </w:r>
      <w:r w:rsidR="00EA0526" w:rsidRPr="00574E0E">
        <w:t xml:space="preserve">, по требованиям пожарной безопасности </w:t>
      </w:r>
      <w:r w:rsidR="005F013F" w:rsidRPr="00574E0E">
        <w:t xml:space="preserve">в здании или сооружении </w:t>
      </w:r>
      <w:r w:rsidR="00EA0526" w:rsidRPr="00574E0E">
        <w:t>запрещается</w:t>
      </w:r>
      <w:r w:rsidR="00313E1C" w:rsidRPr="00574E0E">
        <w:t>?</w:t>
      </w:r>
    </w:p>
    <w:p w:rsidR="00313E1C" w:rsidRPr="00574E0E" w:rsidRDefault="00EA0526" w:rsidP="00CC1F81">
      <w:pPr>
        <w:pStyle w:val="a3"/>
        <w:numPr>
          <w:ilvl w:val="0"/>
          <w:numId w:val="13"/>
        </w:numPr>
        <w:ind w:left="426" w:hanging="426"/>
        <w:jc w:val="both"/>
      </w:pPr>
      <w:r w:rsidRPr="00574E0E">
        <w:t>допускать в здание и</w:t>
      </w:r>
      <w:r w:rsidR="005F013F" w:rsidRPr="00574E0E">
        <w:t>ли</w:t>
      </w:r>
      <w:r w:rsidRPr="00574E0E">
        <w:t xml:space="preserve"> </w:t>
      </w:r>
      <w:r w:rsidR="005F013F" w:rsidRPr="00574E0E">
        <w:t>сооружение</w:t>
      </w:r>
      <w:r w:rsidRPr="00574E0E">
        <w:t xml:space="preserve"> посетителей, не приглашенных на мероприятие;</w:t>
      </w:r>
    </w:p>
    <w:p w:rsidR="00313E1C" w:rsidRPr="00574E0E" w:rsidRDefault="00EA0526" w:rsidP="00CC1F81">
      <w:pPr>
        <w:pStyle w:val="a3"/>
        <w:numPr>
          <w:ilvl w:val="0"/>
          <w:numId w:val="13"/>
        </w:numPr>
        <w:ind w:left="426" w:hanging="426"/>
        <w:jc w:val="both"/>
      </w:pPr>
      <w:r w:rsidRPr="00574E0E">
        <w:t xml:space="preserve">проводить музыкальные репетиции и хоровое пение, а также использовать колонки и усилители </w:t>
      </w:r>
      <w:proofErr w:type="gramStart"/>
      <w:r w:rsidRPr="00574E0E">
        <w:t>звука</w:t>
      </w:r>
      <w:proofErr w:type="gramEnd"/>
      <w:r w:rsidRPr="00574E0E">
        <w:t xml:space="preserve"> и другое электрооборудование;</w:t>
      </w:r>
    </w:p>
    <w:p w:rsidR="00313E1C" w:rsidRPr="00574E0E" w:rsidRDefault="00EA0526" w:rsidP="00CC1F81">
      <w:pPr>
        <w:pStyle w:val="a3"/>
        <w:numPr>
          <w:ilvl w:val="0"/>
          <w:numId w:val="13"/>
        </w:numPr>
        <w:ind w:left="426" w:hanging="426"/>
        <w:jc w:val="both"/>
      </w:pPr>
      <w:r w:rsidRPr="00574E0E">
        <w:t>проводить огневые работы в здании или сооружении во время проведения мероприятия;</w:t>
      </w:r>
    </w:p>
    <w:p w:rsidR="00313E1C" w:rsidRPr="00574E0E" w:rsidRDefault="00EA0526" w:rsidP="00CC1F81">
      <w:pPr>
        <w:pStyle w:val="a3"/>
        <w:numPr>
          <w:ilvl w:val="0"/>
          <w:numId w:val="13"/>
        </w:numPr>
        <w:ind w:left="426" w:hanging="426"/>
        <w:jc w:val="both"/>
      </w:pPr>
      <w:r w:rsidRPr="00574E0E">
        <w:t xml:space="preserve">проводить </w:t>
      </w:r>
      <w:r w:rsidR="005F013F" w:rsidRPr="00574E0E">
        <w:t>все виды работ, не относящиеся к мероприятию с массовым пребыванием людей;</w:t>
      </w:r>
    </w:p>
    <w:p w:rsidR="005F013F" w:rsidRPr="00574E0E" w:rsidRDefault="005F013F" w:rsidP="00CC1F81">
      <w:pPr>
        <w:pStyle w:val="a3"/>
        <w:numPr>
          <w:ilvl w:val="0"/>
          <w:numId w:val="13"/>
        </w:numPr>
        <w:ind w:left="426" w:hanging="426"/>
        <w:jc w:val="both"/>
      </w:pPr>
      <w:r w:rsidRPr="00574E0E">
        <w:t>Верно все перечисленное.</w:t>
      </w:r>
    </w:p>
    <w:p w:rsidR="00313E1C" w:rsidRPr="00574E0E" w:rsidRDefault="00313E1C" w:rsidP="00313E1C">
      <w:pPr>
        <w:pStyle w:val="a3"/>
        <w:ind w:left="426"/>
      </w:pPr>
    </w:p>
    <w:p w:rsidR="00313E1C" w:rsidRPr="00574E0E" w:rsidRDefault="00313E1C" w:rsidP="00313E1C">
      <w:pPr>
        <w:pStyle w:val="a3"/>
        <w:numPr>
          <w:ilvl w:val="0"/>
          <w:numId w:val="7"/>
        </w:numPr>
        <w:ind w:left="426" w:hanging="426"/>
      </w:pPr>
      <w:r w:rsidRPr="00574E0E">
        <w:t xml:space="preserve">Сколько человек может одновременно пребывать в помещении с одним эвакуационным выходом? </w:t>
      </w:r>
    </w:p>
    <w:p w:rsidR="00313E1C" w:rsidRPr="00574E0E" w:rsidRDefault="00313E1C" w:rsidP="00CC1F81">
      <w:pPr>
        <w:pStyle w:val="a3"/>
        <w:numPr>
          <w:ilvl w:val="0"/>
          <w:numId w:val="12"/>
        </w:numPr>
        <w:ind w:left="426" w:hanging="426"/>
      </w:pPr>
      <w:r w:rsidRPr="00574E0E">
        <w:t>не более 100 человек.</w:t>
      </w:r>
    </w:p>
    <w:p w:rsidR="00313E1C" w:rsidRPr="00574E0E" w:rsidRDefault="00313E1C" w:rsidP="00CC1F81">
      <w:pPr>
        <w:pStyle w:val="a3"/>
        <w:numPr>
          <w:ilvl w:val="0"/>
          <w:numId w:val="12"/>
        </w:numPr>
        <w:ind w:left="426" w:hanging="426"/>
      </w:pPr>
      <w:r w:rsidRPr="00574E0E">
        <w:t>не более 50 человек.</w:t>
      </w:r>
    </w:p>
    <w:p w:rsidR="00313E1C" w:rsidRPr="00574E0E" w:rsidRDefault="00313E1C" w:rsidP="00CC1F81">
      <w:pPr>
        <w:pStyle w:val="a3"/>
        <w:numPr>
          <w:ilvl w:val="0"/>
          <w:numId w:val="12"/>
        </w:numPr>
        <w:ind w:left="426" w:hanging="426"/>
      </w:pPr>
      <w:r w:rsidRPr="00574E0E">
        <w:t xml:space="preserve">не более </w:t>
      </w:r>
      <w:r w:rsidR="005A4D7A" w:rsidRPr="00574E0E">
        <w:t>4</w:t>
      </w:r>
      <w:r w:rsidRPr="00574E0E">
        <w:t>0 человек.</w:t>
      </w:r>
    </w:p>
    <w:p w:rsidR="00313E1C" w:rsidRPr="00574E0E" w:rsidRDefault="00313E1C" w:rsidP="00CC1F81">
      <w:pPr>
        <w:pStyle w:val="a3"/>
        <w:numPr>
          <w:ilvl w:val="0"/>
          <w:numId w:val="12"/>
        </w:numPr>
        <w:ind w:left="426" w:hanging="426"/>
      </w:pPr>
      <w:r w:rsidRPr="00574E0E">
        <w:t>не более 30 человек.</w:t>
      </w:r>
    </w:p>
    <w:p w:rsidR="005A4D7A" w:rsidRPr="00574E0E" w:rsidRDefault="005A4D7A" w:rsidP="00CC1F81">
      <w:pPr>
        <w:pStyle w:val="a3"/>
        <w:numPr>
          <w:ilvl w:val="0"/>
          <w:numId w:val="12"/>
        </w:numPr>
        <w:ind w:left="426" w:hanging="426"/>
      </w:pPr>
      <w:r w:rsidRPr="00574E0E">
        <w:t>не более 15 человек.</w:t>
      </w:r>
    </w:p>
    <w:p w:rsidR="00313E1C" w:rsidRPr="00574E0E" w:rsidRDefault="00313E1C" w:rsidP="005A4D7A">
      <w:pPr>
        <w:pStyle w:val="a3"/>
        <w:ind w:left="426" w:hanging="426"/>
      </w:pPr>
    </w:p>
    <w:p w:rsidR="00A00110" w:rsidRPr="00574E0E" w:rsidRDefault="00A00110" w:rsidP="005F013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повторного инструктажа по охране труда?</w:t>
      </w:r>
    </w:p>
    <w:p w:rsidR="00A00110" w:rsidRPr="00574E0E" w:rsidRDefault="00A00110" w:rsidP="00CC1F81">
      <w:pPr>
        <w:pStyle w:val="a3"/>
        <w:numPr>
          <w:ilvl w:val="0"/>
          <w:numId w:val="26"/>
        </w:numPr>
        <w:jc w:val="both"/>
      </w:pPr>
      <w:r w:rsidRPr="00574E0E">
        <w:t>Повторный инструктаж по охране труда проводится по программе повторного инструктажа ежеквартально.</w:t>
      </w:r>
    </w:p>
    <w:p w:rsidR="00A00110" w:rsidRPr="00574E0E" w:rsidRDefault="00A00110" w:rsidP="00CC1F81">
      <w:pPr>
        <w:pStyle w:val="a3"/>
        <w:numPr>
          <w:ilvl w:val="0"/>
          <w:numId w:val="26"/>
        </w:numPr>
        <w:jc w:val="both"/>
      </w:pPr>
      <w:r w:rsidRPr="00574E0E">
        <w:t>Повторный инструктаж по охране труда проводиться не реже одного раза в 6 месяцев.</w:t>
      </w:r>
    </w:p>
    <w:p w:rsidR="00A00110" w:rsidRPr="00574E0E" w:rsidRDefault="00A00110" w:rsidP="00CC1F81">
      <w:pPr>
        <w:pStyle w:val="a3"/>
        <w:numPr>
          <w:ilvl w:val="0"/>
          <w:numId w:val="26"/>
        </w:numPr>
        <w:jc w:val="both"/>
      </w:pPr>
      <w:r w:rsidRPr="00574E0E">
        <w:t>Повторный инструктаж по охране труда проводится по программе повторного инструктажа ежегодно.</w:t>
      </w:r>
    </w:p>
    <w:p w:rsidR="00A00110" w:rsidRPr="00574E0E" w:rsidRDefault="00A00110" w:rsidP="00CC1F81">
      <w:pPr>
        <w:pStyle w:val="a3"/>
        <w:numPr>
          <w:ilvl w:val="0"/>
          <w:numId w:val="26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нарушении требований охраны труда.</w:t>
      </w:r>
    </w:p>
    <w:p w:rsidR="00A00110" w:rsidRPr="00574E0E" w:rsidRDefault="00A00110" w:rsidP="00CC1F81">
      <w:pPr>
        <w:pStyle w:val="a3"/>
        <w:numPr>
          <w:ilvl w:val="0"/>
          <w:numId w:val="26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выполнении новых трудовых функций.</w:t>
      </w:r>
    </w:p>
    <w:p w:rsidR="00A00110" w:rsidRPr="00574E0E" w:rsidRDefault="00A00110" w:rsidP="00A00110"/>
    <w:p w:rsidR="00A00110" w:rsidRPr="00574E0E" w:rsidRDefault="00A00110" w:rsidP="005F013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повторного противопожарного инструктажа?</w:t>
      </w:r>
    </w:p>
    <w:p w:rsidR="00A00110" w:rsidRPr="00574E0E" w:rsidRDefault="00A00110" w:rsidP="00CC1F81">
      <w:pPr>
        <w:pStyle w:val="a3"/>
        <w:numPr>
          <w:ilvl w:val="0"/>
          <w:numId w:val="27"/>
        </w:numPr>
        <w:jc w:val="both"/>
      </w:pPr>
      <w:r w:rsidRPr="00574E0E">
        <w:t>Повторный инструктаж по пожарной безопасности проводится по программе повторного инструктажа не реже одного раза в квартал.</w:t>
      </w:r>
    </w:p>
    <w:p w:rsidR="00A00110" w:rsidRPr="00574E0E" w:rsidRDefault="00A00110" w:rsidP="00CC1F81">
      <w:pPr>
        <w:pStyle w:val="a3"/>
        <w:numPr>
          <w:ilvl w:val="0"/>
          <w:numId w:val="27"/>
        </w:numPr>
        <w:jc w:val="both"/>
      </w:pPr>
      <w:r w:rsidRPr="00574E0E">
        <w:t>Повторный инструктаж по пожарной безопасности проводится по программе повторного инструктажа не реже одного раза в 6 месяцев.</w:t>
      </w:r>
    </w:p>
    <w:p w:rsidR="00A00110" w:rsidRPr="00574E0E" w:rsidRDefault="00A00110" w:rsidP="00CC1F81">
      <w:pPr>
        <w:pStyle w:val="a3"/>
        <w:numPr>
          <w:ilvl w:val="0"/>
          <w:numId w:val="27"/>
        </w:numPr>
        <w:ind w:left="709" w:hanging="425"/>
        <w:jc w:val="both"/>
      </w:pPr>
      <w:r w:rsidRPr="00574E0E">
        <w:t>Повторный инструктаж по пожарной безопасности проводится с работником при нарушении требований пожарной безопасности.</w:t>
      </w:r>
    </w:p>
    <w:p w:rsidR="00A00110" w:rsidRPr="00574E0E" w:rsidRDefault="00A00110" w:rsidP="00CC1F81">
      <w:pPr>
        <w:pStyle w:val="a3"/>
        <w:numPr>
          <w:ilvl w:val="0"/>
          <w:numId w:val="27"/>
        </w:numPr>
        <w:ind w:left="709" w:hanging="425"/>
        <w:jc w:val="both"/>
      </w:pPr>
      <w:r w:rsidRPr="00574E0E">
        <w:t>Повторный противопожарный инструктаж проводиться не реже 1 раза в год.</w:t>
      </w:r>
    </w:p>
    <w:p w:rsidR="005A4D7A" w:rsidRPr="00574E0E" w:rsidRDefault="005A4D7A" w:rsidP="005A4D7A">
      <w:pPr>
        <w:pStyle w:val="a3"/>
        <w:ind w:left="426" w:hanging="426"/>
      </w:pPr>
    </w:p>
    <w:p w:rsidR="005A4D7A" w:rsidRPr="00574E0E" w:rsidRDefault="005A4D7A" w:rsidP="005F013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случае неудовлетворительных знаний требований охраны труда работник?</w:t>
      </w:r>
    </w:p>
    <w:p w:rsidR="005A4D7A" w:rsidRPr="00574E0E" w:rsidRDefault="005A4D7A" w:rsidP="00CC1F81">
      <w:pPr>
        <w:pStyle w:val="a3"/>
        <w:numPr>
          <w:ilvl w:val="0"/>
          <w:numId w:val="28"/>
        </w:numPr>
        <w:jc w:val="both"/>
      </w:pPr>
      <w:r w:rsidRPr="00574E0E">
        <w:t>Продолжает трудовую деятельность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15 календарных дней на повторную проверку знаний по охране труда.</w:t>
      </w:r>
    </w:p>
    <w:p w:rsidR="005A4D7A" w:rsidRPr="00574E0E" w:rsidRDefault="005A4D7A" w:rsidP="00CC1F81">
      <w:pPr>
        <w:pStyle w:val="a3"/>
        <w:numPr>
          <w:ilvl w:val="0"/>
          <w:numId w:val="28"/>
        </w:numPr>
        <w:jc w:val="both"/>
      </w:pPr>
      <w:r w:rsidRPr="00574E0E">
        <w:t>Продолжает трудовую деятельность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60 календарных дней на повторную проверку знаний по охране труда.</w:t>
      </w:r>
    </w:p>
    <w:p w:rsidR="005A4D7A" w:rsidRPr="00574E0E" w:rsidRDefault="005A4D7A" w:rsidP="00CC1F81">
      <w:pPr>
        <w:pStyle w:val="a3"/>
        <w:numPr>
          <w:ilvl w:val="0"/>
          <w:numId w:val="28"/>
        </w:numPr>
        <w:jc w:val="both"/>
      </w:pPr>
      <w:r w:rsidRPr="00574E0E">
        <w:t>Не допускается к выполнению трудовых обязанностей и подлежит увольнению работодателем в соответствии с трудовым Кодексом РФ.</w:t>
      </w:r>
    </w:p>
    <w:p w:rsidR="005A4D7A" w:rsidRPr="00574E0E" w:rsidRDefault="005A4D7A" w:rsidP="00CC1F81">
      <w:pPr>
        <w:pStyle w:val="a3"/>
        <w:numPr>
          <w:ilvl w:val="0"/>
          <w:numId w:val="28"/>
        </w:numPr>
        <w:ind w:left="709" w:hanging="425"/>
        <w:jc w:val="both"/>
      </w:pPr>
      <w:r w:rsidRPr="00574E0E">
        <w:t>Не допускается к самостоятельному выполнению трудовых обязанностей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30 календарных дней на повторную проверку знаний требований охраны труда.</w:t>
      </w:r>
    </w:p>
    <w:p w:rsidR="005A4D7A" w:rsidRPr="00574E0E" w:rsidRDefault="005A4D7A" w:rsidP="00CC1F81">
      <w:pPr>
        <w:pStyle w:val="a3"/>
        <w:numPr>
          <w:ilvl w:val="0"/>
          <w:numId w:val="28"/>
        </w:numPr>
        <w:ind w:left="709" w:hanging="425"/>
        <w:jc w:val="both"/>
      </w:pPr>
      <w:r w:rsidRPr="00574E0E">
        <w:t>Не допускается к самостоятельному выполнению трудовых функций, только под присмотром непосредственного руководителя, до момента повторной проверки знаний по охране труда.</w:t>
      </w:r>
    </w:p>
    <w:p w:rsidR="005A4D7A" w:rsidRPr="00574E0E" w:rsidRDefault="005A4D7A" w:rsidP="005A4D7A">
      <w:pPr>
        <w:pStyle w:val="a3"/>
        <w:ind w:left="426" w:hanging="426"/>
      </w:pPr>
    </w:p>
    <w:p w:rsidR="005A4D7A" w:rsidRPr="00574E0E" w:rsidRDefault="005A4D7A" w:rsidP="005A4D7A">
      <w:pPr>
        <w:pStyle w:val="a3"/>
        <w:ind w:left="426" w:hanging="426"/>
      </w:pPr>
    </w:p>
    <w:p w:rsidR="00F22433" w:rsidRPr="00574E0E" w:rsidRDefault="00F22433" w:rsidP="005A4D7A">
      <w:pPr>
        <w:pStyle w:val="a3"/>
        <w:ind w:left="426" w:hanging="426"/>
      </w:pPr>
    </w:p>
    <w:p w:rsidR="00F22433" w:rsidRPr="00574E0E" w:rsidRDefault="00F22433" w:rsidP="005A4D7A">
      <w:pPr>
        <w:pStyle w:val="a3"/>
        <w:ind w:left="426" w:hanging="426"/>
      </w:pPr>
    </w:p>
    <w:p w:rsidR="00F22433" w:rsidRPr="00574E0E" w:rsidRDefault="00F22433" w:rsidP="005A4D7A">
      <w:pPr>
        <w:pStyle w:val="a3"/>
        <w:ind w:left="426" w:hanging="426"/>
      </w:pPr>
    </w:p>
    <w:p w:rsidR="00313E1C" w:rsidRDefault="00574E0E" w:rsidP="00574E0E">
      <w:pPr>
        <w:jc w:val="center"/>
      </w:pPr>
      <w:r>
        <w:lastRenderedPageBreak/>
        <w:t>ВОПРОСЫ ДЛЯ ЗАВЕДУЩИХ ОТДЕЛАМИ И БИБЛИОТЕКАМИ</w:t>
      </w:r>
    </w:p>
    <w:p w:rsidR="00574E0E" w:rsidRPr="00574E0E" w:rsidRDefault="00574E0E" w:rsidP="00574E0E">
      <w:pPr>
        <w:jc w:val="center"/>
      </w:pPr>
    </w:p>
    <w:p w:rsidR="00313E1C" w:rsidRPr="00574E0E" w:rsidRDefault="00313E1C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Каким нормативным правовым актом утвержден порядок </w:t>
      </w:r>
      <w:proofErr w:type="gramStart"/>
      <w:r w:rsidRPr="00574E0E">
        <w:rPr>
          <w:rFonts w:ascii="Times New Roman" w:hAnsi="Times New Roman"/>
          <w:sz w:val="24"/>
          <w:szCs w:val="24"/>
        </w:rPr>
        <w:t>обучения по охране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труда и проверки знаний требований охраны труда?</w:t>
      </w:r>
    </w:p>
    <w:p w:rsidR="00313E1C" w:rsidRPr="00574E0E" w:rsidRDefault="00313E1C" w:rsidP="00CC1F81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Приказом Минтруда РФ от 27.06.20</w:t>
      </w:r>
      <w:r w:rsidR="00BA3EBB" w:rsidRPr="00574E0E">
        <w:rPr>
          <w:rFonts w:ascii="Times New Roman" w:hAnsi="Times New Roman"/>
          <w:sz w:val="24"/>
          <w:szCs w:val="24"/>
        </w:rPr>
        <w:t>2</w:t>
      </w:r>
      <w:r w:rsidRPr="00574E0E">
        <w:rPr>
          <w:rFonts w:ascii="Times New Roman" w:hAnsi="Times New Roman"/>
          <w:sz w:val="24"/>
          <w:szCs w:val="24"/>
        </w:rPr>
        <w:t>1 № 471;</w:t>
      </w:r>
    </w:p>
    <w:p w:rsidR="00313E1C" w:rsidRPr="00574E0E" w:rsidRDefault="00313E1C" w:rsidP="00CC1F81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Постановлением </w:t>
      </w:r>
      <w:r w:rsidR="00BA3EBB" w:rsidRPr="00574E0E">
        <w:rPr>
          <w:rFonts w:ascii="Times New Roman" w:hAnsi="Times New Roman"/>
          <w:sz w:val="24"/>
          <w:szCs w:val="24"/>
        </w:rPr>
        <w:t xml:space="preserve">Правительства </w:t>
      </w:r>
      <w:r w:rsidRPr="00574E0E">
        <w:rPr>
          <w:rFonts w:ascii="Times New Roman" w:hAnsi="Times New Roman"/>
          <w:sz w:val="24"/>
          <w:szCs w:val="24"/>
        </w:rPr>
        <w:t>РФ</w:t>
      </w:r>
      <w:r w:rsidR="00BA3EBB" w:rsidRPr="00574E0E">
        <w:rPr>
          <w:rFonts w:ascii="Times New Roman" w:hAnsi="Times New Roman"/>
          <w:sz w:val="24"/>
          <w:szCs w:val="24"/>
        </w:rPr>
        <w:t xml:space="preserve"> </w:t>
      </w:r>
      <w:r w:rsidRPr="00574E0E">
        <w:rPr>
          <w:rFonts w:ascii="Times New Roman" w:hAnsi="Times New Roman"/>
          <w:sz w:val="24"/>
          <w:szCs w:val="24"/>
        </w:rPr>
        <w:t xml:space="preserve">от </w:t>
      </w:r>
      <w:r w:rsidR="00BA3EBB" w:rsidRPr="00574E0E">
        <w:rPr>
          <w:rFonts w:ascii="Times New Roman" w:hAnsi="Times New Roman"/>
          <w:sz w:val="24"/>
          <w:szCs w:val="24"/>
        </w:rPr>
        <w:t>24.</w:t>
      </w:r>
      <w:r w:rsidRPr="00574E0E">
        <w:rPr>
          <w:rFonts w:ascii="Times New Roman" w:hAnsi="Times New Roman"/>
          <w:sz w:val="24"/>
          <w:szCs w:val="24"/>
        </w:rPr>
        <w:t>1</w:t>
      </w:r>
      <w:r w:rsidR="00BA3EBB" w:rsidRPr="00574E0E">
        <w:rPr>
          <w:rFonts w:ascii="Times New Roman" w:hAnsi="Times New Roman"/>
          <w:sz w:val="24"/>
          <w:szCs w:val="24"/>
        </w:rPr>
        <w:t>2</w:t>
      </w:r>
      <w:r w:rsidRPr="00574E0E">
        <w:rPr>
          <w:rFonts w:ascii="Times New Roman" w:hAnsi="Times New Roman"/>
          <w:sz w:val="24"/>
          <w:szCs w:val="24"/>
        </w:rPr>
        <w:t>.20</w:t>
      </w:r>
      <w:r w:rsidR="00BA3EBB" w:rsidRPr="00574E0E">
        <w:rPr>
          <w:rFonts w:ascii="Times New Roman" w:hAnsi="Times New Roman"/>
          <w:sz w:val="24"/>
          <w:szCs w:val="24"/>
        </w:rPr>
        <w:t>21</w:t>
      </w:r>
      <w:r w:rsidRPr="00574E0E">
        <w:rPr>
          <w:rFonts w:ascii="Times New Roman" w:hAnsi="Times New Roman"/>
          <w:sz w:val="24"/>
          <w:szCs w:val="24"/>
        </w:rPr>
        <w:t xml:space="preserve"> № </w:t>
      </w:r>
      <w:r w:rsidR="00BA3EBB" w:rsidRPr="00574E0E">
        <w:rPr>
          <w:rFonts w:ascii="Times New Roman" w:hAnsi="Times New Roman"/>
          <w:sz w:val="24"/>
          <w:szCs w:val="24"/>
        </w:rPr>
        <w:t>2464</w:t>
      </w:r>
    </w:p>
    <w:p w:rsidR="00313E1C" w:rsidRPr="00574E0E" w:rsidRDefault="00313E1C" w:rsidP="00CC1F81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Указом Президента РФ от 14.08.20</w:t>
      </w:r>
      <w:r w:rsidR="00BA3EBB" w:rsidRPr="00574E0E">
        <w:rPr>
          <w:rFonts w:ascii="Times New Roman" w:hAnsi="Times New Roman"/>
          <w:sz w:val="24"/>
          <w:szCs w:val="24"/>
        </w:rPr>
        <w:t>2</w:t>
      </w:r>
      <w:r w:rsidRPr="00574E0E">
        <w:rPr>
          <w:rFonts w:ascii="Times New Roman" w:hAnsi="Times New Roman"/>
          <w:sz w:val="24"/>
          <w:szCs w:val="24"/>
        </w:rPr>
        <w:t>0 № 484;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</w:rPr>
      </w:pPr>
      <w:r w:rsidRPr="00574E0E">
        <w:t>Трудовым кодексом РФ</w:t>
      </w:r>
      <w:r w:rsidRPr="00574E0E">
        <w:rPr>
          <w:color w:val="000000"/>
          <w:spacing w:val="-2"/>
        </w:rPr>
        <w:t>.</w:t>
      </w:r>
    </w:p>
    <w:p w:rsidR="00313E1C" w:rsidRPr="00574E0E" w:rsidRDefault="00313E1C" w:rsidP="00313E1C">
      <w:pPr>
        <w:pStyle w:val="a3"/>
        <w:widowControl w:val="0"/>
        <w:shd w:val="clear" w:color="auto" w:fill="FFFFFF"/>
        <w:autoSpaceDE w:val="0"/>
        <w:autoSpaceDN w:val="0"/>
        <w:adjustRightInd w:val="0"/>
        <w:ind w:left="567"/>
        <w:rPr>
          <w:color w:val="000000"/>
          <w:spacing w:val="-2"/>
        </w:rPr>
      </w:pPr>
    </w:p>
    <w:p w:rsidR="00313E1C" w:rsidRPr="00574E0E" w:rsidRDefault="00313E1C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bCs/>
          <w:sz w:val="24"/>
          <w:szCs w:val="24"/>
        </w:rPr>
        <w:t>Какое из перечисленных мероприятий при несчастном случае на производстве обязан обеспечить работодатель в первую очередь?</w:t>
      </w:r>
    </w:p>
    <w:p w:rsidR="00313E1C" w:rsidRPr="00574E0E" w:rsidRDefault="00313E1C" w:rsidP="00CC1F81">
      <w:pPr>
        <w:pStyle w:val="a4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Организовать комиссию по расследованию несчастного случая;</w:t>
      </w:r>
    </w:p>
    <w:p w:rsidR="00313E1C" w:rsidRPr="00574E0E" w:rsidRDefault="00313E1C" w:rsidP="00CC1F81">
      <w:pPr>
        <w:pStyle w:val="a4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Сообщить о происшедшем несчастном случае в государственную инспекцию труда и другие органы;</w:t>
      </w:r>
    </w:p>
    <w:p w:rsidR="00313E1C" w:rsidRPr="00574E0E" w:rsidRDefault="00313E1C" w:rsidP="00CC1F81">
      <w:pPr>
        <w:pStyle w:val="a4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Немедленно организовать оказание пострадавшему первой медицинской помощи и, при необходимости, доставить его в медицинскую организацию;</w:t>
      </w:r>
    </w:p>
    <w:p w:rsidR="00313E1C" w:rsidRPr="00574E0E" w:rsidRDefault="00313E1C" w:rsidP="00CC1F81">
      <w:pPr>
        <w:pStyle w:val="a4"/>
        <w:numPr>
          <w:ilvl w:val="0"/>
          <w:numId w:val="1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Все ответы верны.</w:t>
      </w:r>
    </w:p>
    <w:p w:rsidR="00313E1C" w:rsidRPr="00574E0E" w:rsidRDefault="00313E1C" w:rsidP="00313E1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313E1C" w:rsidP="00CC1F81">
      <w:pPr>
        <w:pStyle w:val="a4"/>
        <w:numPr>
          <w:ilvl w:val="0"/>
          <w:numId w:val="29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Как</w:t>
      </w:r>
      <w:r w:rsidR="00027D26" w:rsidRPr="00574E0E">
        <w:rPr>
          <w:rFonts w:ascii="Times New Roman" w:hAnsi="Times New Roman"/>
          <w:sz w:val="24"/>
          <w:szCs w:val="24"/>
        </w:rPr>
        <w:t>ими материалами заделываются образовавшиеся отверстия и зазоры в местах пересечения противопожарных преград различными инженерными и технологическими коммуникациями</w:t>
      </w:r>
      <w:r w:rsidRPr="00574E0E">
        <w:rPr>
          <w:rFonts w:ascii="Times New Roman" w:hAnsi="Times New Roman"/>
          <w:sz w:val="24"/>
          <w:szCs w:val="24"/>
        </w:rPr>
        <w:t>?</w:t>
      </w:r>
    </w:p>
    <w:p w:rsidR="00313E1C" w:rsidRPr="00574E0E" w:rsidRDefault="00027D26" w:rsidP="00CC1F81">
      <w:pPr>
        <w:pStyle w:val="a4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Образовавшиеся отверстия и зазоры заделываются монтажной пеной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027D26" w:rsidP="00CC1F81">
      <w:pPr>
        <w:pStyle w:val="a4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Образовавшиеся отверстия и зазоры заделываются красной монтажной пеной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027D26" w:rsidP="00CC1F81">
      <w:pPr>
        <w:pStyle w:val="a4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Образовавшиеся отверстия и зазоры заделываются негорючими материалами, обеспечивающие требуемый предел огнестойкости;</w:t>
      </w:r>
    </w:p>
    <w:p w:rsidR="00313E1C" w:rsidRPr="00574E0E" w:rsidRDefault="00027D26" w:rsidP="00CC1F81">
      <w:pPr>
        <w:pStyle w:val="a4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Образовавшиеся отверстия и зазоры заделываются негорючими материалами или </w:t>
      </w:r>
      <w:proofErr w:type="gramStart"/>
      <w:r w:rsidRPr="00574E0E">
        <w:rPr>
          <w:rFonts w:ascii="Times New Roman" w:hAnsi="Times New Roman"/>
          <w:sz w:val="24"/>
          <w:szCs w:val="24"/>
        </w:rPr>
        <w:t>гипсокартонном</w:t>
      </w:r>
      <w:proofErr w:type="gramEnd"/>
      <w:r w:rsidRPr="00574E0E">
        <w:rPr>
          <w:rFonts w:ascii="Times New Roman" w:hAnsi="Times New Roman"/>
          <w:sz w:val="24"/>
          <w:szCs w:val="24"/>
        </w:rPr>
        <w:t>;</w:t>
      </w:r>
    </w:p>
    <w:p w:rsidR="00027D26" w:rsidRPr="00574E0E" w:rsidRDefault="00027D26" w:rsidP="00CC1F81">
      <w:pPr>
        <w:pStyle w:val="a4"/>
        <w:numPr>
          <w:ilvl w:val="0"/>
          <w:numId w:val="16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Образовавшиеся отверстия и зазоры не заделывают, так как они предназначены для прокладки инженерных и технологических коммуникаций.</w:t>
      </w:r>
    </w:p>
    <w:p w:rsidR="00313E1C" w:rsidRPr="00574E0E" w:rsidRDefault="00313E1C" w:rsidP="00313E1C">
      <w:pPr>
        <w:pStyle w:val="a4"/>
        <w:ind w:left="567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847C27" w:rsidP="00CC1F81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rPr>
          <w:rFonts w:eastAsia="Times New Roman"/>
          <w:bCs/>
        </w:rPr>
        <w:t>При расстановке в помещениях технологического, выставочного и другого оборудования к</w:t>
      </w:r>
      <w:r w:rsidR="00313E1C" w:rsidRPr="00574E0E">
        <w:rPr>
          <w:rFonts w:eastAsia="Times New Roman"/>
          <w:bCs/>
        </w:rPr>
        <w:t>акие</w:t>
      </w:r>
      <w:r w:rsidRPr="00574E0E">
        <w:rPr>
          <w:rFonts w:eastAsia="Times New Roman"/>
          <w:bCs/>
        </w:rPr>
        <w:t xml:space="preserve"> требования пожарной безопасности должны соблюдаться</w:t>
      </w:r>
      <w:r w:rsidR="00313E1C" w:rsidRPr="00574E0E">
        <w:rPr>
          <w:rFonts w:eastAsia="Times New Roman"/>
          <w:bCs/>
        </w:rPr>
        <w:t>?</w:t>
      </w:r>
    </w:p>
    <w:p w:rsidR="00313E1C" w:rsidRPr="00574E0E" w:rsidRDefault="00847C27" w:rsidP="00CC1F81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Технологическое, выставочное и другое оборудование должны располагаться вдоль стен</w:t>
      </w:r>
      <w:r w:rsidR="00313E1C" w:rsidRPr="00574E0E">
        <w:rPr>
          <w:spacing w:val="-1"/>
        </w:rPr>
        <w:t>;</w:t>
      </w:r>
    </w:p>
    <w:p w:rsidR="00313E1C" w:rsidRPr="00574E0E" w:rsidRDefault="00313E1C" w:rsidP="00CC1F81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Те</w:t>
      </w:r>
      <w:r w:rsidR="00847C27" w:rsidRPr="00574E0E">
        <w:t>хнологическое, выставочное и другое оборудование должно располагаться с обеспечением ширины путей эвакуации и эвакуационных выходов, установленных требованиями пожарной безопасности</w:t>
      </w:r>
      <w:r w:rsidRPr="00574E0E">
        <w:rPr>
          <w:spacing w:val="-1"/>
        </w:rPr>
        <w:t>;</w:t>
      </w:r>
    </w:p>
    <w:p w:rsidR="00313E1C" w:rsidRPr="00574E0E" w:rsidRDefault="00847C27" w:rsidP="00CC1F81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Технологическое, выставочное и другое оборудование должно располагаться вдоль стен с обеспечением прохода по коридору и напротив эвакуационных выходов</w:t>
      </w:r>
      <w:r w:rsidR="00313E1C" w:rsidRPr="00574E0E">
        <w:t>;</w:t>
      </w:r>
    </w:p>
    <w:p w:rsidR="00313E1C" w:rsidRPr="00574E0E" w:rsidRDefault="00847C27" w:rsidP="00CC1F81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Технологическое, выставочное и другое оборудование должно располагаться с обеспечением проходов по коридору и помещениям, не загромождая эвакуационные выходы</w:t>
      </w:r>
      <w:r w:rsidR="00313E1C" w:rsidRPr="00574E0E">
        <w:t>.</w:t>
      </w:r>
    </w:p>
    <w:p w:rsidR="00847C27" w:rsidRPr="00574E0E" w:rsidRDefault="00847C27" w:rsidP="00CC1F81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Технологическое, выставочное и другое оборудование должно располагаться с учетом удобства для работников и посетителей обеспечивающее безопасную эксплуатацию.</w:t>
      </w:r>
    </w:p>
    <w:p w:rsidR="00313E1C" w:rsidRPr="00574E0E" w:rsidRDefault="00313E1C" w:rsidP="00313E1C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/>
      </w:pPr>
    </w:p>
    <w:p w:rsidR="00A635EF" w:rsidRPr="00574E0E" w:rsidRDefault="00A635EF" w:rsidP="00313E1C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/>
      </w:pPr>
    </w:p>
    <w:p w:rsidR="00313E1C" w:rsidRPr="00574E0E" w:rsidRDefault="00313E1C" w:rsidP="00CC1F81">
      <w:pPr>
        <w:pStyle w:val="a3"/>
        <w:widowControl w:val="0"/>
        <w:numPr>
          <w:ilvl w:val="0"/>
          <w:numId w:val="2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rPr>
          <w:bCs/>
        </w:rPr>
        <w:t>К</w:t>
      </w:r>
      <w:r w:rsidR="00A635EF" w:rsidRPr="00574E0E">
        <w:rPr>
          <w:bCs/>
        </w:rPr>
        <w:t xml:space="preserve"> какому классу </w:t>
      </w:r>
      <w:r w:rsidR="00A635EF" w:rsidRPr="00574E0E">
        <w:t>в зависимости от назначения, а также от возраста, физического состояния и количества людей, находящихся в здании, сооружении, возможности пребывания их в состоянии сна</w:t>
      </w:r>
      <w:r w:rsidR="00A635EF" w:rsidRPr="00574E0E">
        <w:rPr>
          <w:bCs/>
        </w:rPr>
        <w:t xml:space="preserve"> по функциональной пожарной опасности относятся здания, сооружения, помещения библиотек</w:t>
      </w:r>
      <w:r w:rsidRPr="00574E0E">
        <w:rPr>
          <w:bCs/>
          <w:spacing w:val="-2"/>
        </w:rPr>
        <w:t>?</w:t>
      </w:r>
    </w:p>
    <w:p w:rsidR="00313E1C" w:rsidRPr="00574E0E" w:rsidRDefault="00A635EF" w:rsidP="00CC1F81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Ф.1.2.</w:t>
      </w:r>
      <w:r w:rsidR="00313E1C" w:rsidRPr="00574E0E">
        <w:t>;</w:t>
      </w:r>
    </w:p>
    <w:p w:rsidR="00313E1C" w:rsidRPr="00574E0E" w:rsidRDefault="00A635EF" w:rsidP="00CC1F81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Ф.3.4.</w:t>
      </w:r>
      <w:r w:rsidR="00313E1C" w:rsidRPr="00574E0E">
        <w:t>;</w:t>
      </w:r>
    </w:p>
    <w:p w:rsidR="00313E1C" w:rsidRPr="00574E0E" w:rsidRDefault="00A635EF" w:rsidP="00CC1F81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Ф.2.2.</w:t>
      </w:r>
      <w:r w:rsidR="00313E1C" w:rsidRPr="00574E0E">
        <w:t>;</w:t>
      </w:r>
    </w:p>
    <w:p w:rsidR="00313E1C" w:rsidRPr="00574E0E" w:rsidRDefault="00A635EF" w:rsidP="00CC1F81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Ф.2.1.;</w:t>
      </w:r>
    </w:p>
    <w:p w:rsidR="00A635EF" w:rsidRPr="00574E0E" w:rsidRDefault="00A635EF" w:rsidP="00CC1F81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574E0E">
        <w:t>Ф.4.1.;</w:t>
      </w:r>
    </w:p>
    <w:p w:rsidR="00313E1C" w:rsidRPr="00574E0E" w:rsidRDefault="00313E1C" w:rsidP="00313E1C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/>
        <w:jc w:val="both"/>
      </w:pPr>
    </w:p>
    <w:p w:rsidR="0010302B" w:rsidRPr="00574E0E" w:rsidRDefault="0010302B" w:rsidP="00313E1C">
      <w:pPr>
        <w:pStyle w:val="a3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/>
        <w:jc w:val="both"/>
      </w:pPr>
    </w:p>
    <w:p w:rsidR="0010302B" w:rsidRPr="00574E0E" w:rsidRDefault="0010302B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lastRenderedPageBreak/>
        <w:t>Разрешается ли тушить огнетушителем воздушно-пенным (ОВП) электрооборудование, находящееся под напряжением?</w:t>
      </w:r>
    </w:p>
    <w:p w:rsidR="0010302B" w:rsidRPr="00574E0E" w:rsidRDefault="0010302B" w:rsidP="00CC1F81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Разрешается, при прохождении обучения в специализированной организации, имеющей лицензию и получении соответствующего удостоверения;</w:t>
      </w:r>
    </w:p>
    <w:p w:rsidR="0010302B" w:rsidRPr="00574E0E" w:rsidRDefault="0010302B" w:rsidP="00CC1F81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Разрешается, воздушно–пенные огнетушители предназначены для тушения электрооборудования под напряжением до 220В;</w:t>
      </w:r>
    </w:p>
    <w:p w:rsidR="0010302B" w:rsidRPr="00574E0E" w:rsidRDefault="0010302B" w:rsidP="00CC1F81">
      <w:pPr>
        <w:pStyle w:val="a4"/>
        <w:numPr>
          <w:ilvl w:val="0"/>
          <w:numId w:val="31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Запрещается, воздушно – пенные огнетушители предназначены для тушения электрооборудования под напряжением более 380В;</w:t>
      </w:r>
    </w:p>
    <w:p w:rsidR="0010302B" w:rsidRPr="00574E0E" w:rsidRDefault="0010302B" w:rsidP="00CC1F81">
      <w:pPr>
        <w:pStyle w:val="a4"/>
        <w:numPr>
          <w:ilvl w:val="0"/>
          <w:numId w:val="31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Запрещается применение этих огнетушителей для тушения горящих электроустановок, находящихся под напряжением, а также щелочных металлов.</w:t>
      </w:r>
    </w:p>
    <w:p w:rsidR="00313E1C" w:rsidRPr="00574E0E" w:rsidRDefault="00313E1C" w:rsidP="00BA3EB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13E1C" w:rsidRPr="00574E0E" w:rsidRDefault="004025F7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Pr="00574E0E">
        <w:rPr>
          <w:rFonts w:ascii="Times New Roman" w:hAnsi="Times New Roman"/>
          <w:sz w:val="24"/>
          <w:szCs w:val="24"/>
        </w:rPr>
        <w:t>каким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показателями пожарной опасности допускается применять материалы для отделки стен, потолков и заполнения подвесных потолков в помещениях гардеробных </w:t>
      </w:r>
      <w:r w:rsidR="00292D9E" w:rsidRPr="00574E0E">
        <w:rPr>
          <w:rFonts w:ascii="Times New Roman" w:hAnsi="Times New Roman"/>
          <w:sz w:val="24"/>
          <w:szCs w:val="24"/>
        </w:rPr>
        <w:t>в библиотеках</w:t>
      </w:r>
      <w:r w:rsidR="00313E1C" w:rsidRPr="00574E0E">
        <w:rPr>
          <w:rFonts w:ascii="Times New Roman" w:hAnsi="Times New Roman"/>
          <w:sz w:val="24"/>
          <w:szCs w:val="24"/>
        </w:rPr>
        <w:t>?</w:t>
      </w:r>
    </w:p>
    <w:p w:rsidR="00313E1C" w:rsidRPr="00574E0E" w:rsidRDefault="00292D9E" w:rsidP="00CC1F81">
      <w:pPr>
        <w:pStyle w:val="a4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В2, Д2, Т3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292D9E" w:rsidP="00CC1F81">
      <w:pPr>
        <w:pStyle w:val="a4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2</w:t>
      </w:r>
      <w:proofErr w:type="gramEnd"/>
      <w:r w:rsidRPr="00574E0E">
        <w:rPr>
          <w:rFonts w:ascii="Times New Roman" w:hAnsi="Times New Roman"/>
          <w:sz w:val="24"/>
          <w:szCs w:val="24"/>
        </w:rPr>
        <w:t>, В2, Д2, Т2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292D9E" w:rsidP="00CC1F81">
      <w:pPr>
        <w:pStyle w:val="a4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Г3, В3, Д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Т1</w:t>
      </w:r>
      <w:r w:rsidR="00313E1C" w:rsidRPr="00574E0E">
        <w:rPr>
          <w:rFonts w:ascii="Times New Roman" w:hAnsi="Times New Roman"/>
          <w:sz w:val="24"/>
          <w:szCs w:val="24"/>
        </w:rPr>
        <w:t>;</w:t>
      </w:r>
    </w:p>
    <w:p w:rsidR="00313E1C" w:rsidRPr="00574E0E" w:rsidRDefault="00292D9E" w:rsidP="00CC1F81">
      <w:pPr>
        <w:pStyle w:val="a4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В1, Д2, Т2;</w:t>
      </w:r>
    </w:p>
    <w:p w:rsidR="00292D9E" w:rsidRPr="00574E0E" w:rsidRDefault="00292D9E" w:rsidP="00CC1F81">
      <w:pPr>
        <w:pStyle w:val="a4"/>
        <w:numPr>
          <w:ilvl w:val="0"/>
          <w:numId w:val="20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4</w:t>
      </w:r>
      <w:proofErr w:type="gramEnd"/>
      <w:r w:rsidRPr="00574E0E">
        <w:rPr>
          <w:rFonts w:ascii="Times New Roman" w:hAnsi="Times New Roman"/>
          <w:sz w:val="24"/>
          <w:szCs w:val="24"/>
        </w:rPr>
        <w:t>,В4, Д4, Т4;</w:t>
      </w:r>
    </w:p>
    <w:p w:rsidR="00313E1C" w:rsidRPr="00574E0E" w:rsidRDefault="00313E1C" w:rsidP="00313E1C">
      <w:pPr>
        <w:tabs>
          <w:tab w:val="left" w:pos="900"/>
          <w:tab w:val="left" w:pos="1260"/>
          <w:tab w:val="left" w:pos="1620"/>
        </w:tabs>
        <w:ind w:left="567" w:hanging="567"/>
        <w:jc w:val="both"/>
      </w:pPr>
    </w:p>
    <w:p w:rsidR="00292D9E" w:rsidRPr="00574E0E" w:rsidRDefault="00292D9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Pr="00574E0E">
        <w:rPr>
          <w:rFonts w:ascii="Times New Roman" w:hAnsi="Times New Roman"/>
          <w:sz w:val="24"/>
          <w:szCs w:val="24"/>
        </w:rPr>
        <w:t>каким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показателями пожарной опасности допускается применять материалы для отделки стен, потолков и заполнения подвесных потолков в помещениях гардеробных в библиотеках?</w:t>
      </w:r>
    </w:p>
    <w:p w:rsidR="00292D9E" w:rsidRPr="00574E0E" w:rsidRDefault="00292D9E" w:rsidP="00CC1F8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В2, Д2, Т3;</w:t>
      </w:r>
    </w:p>
    <w:p w:rsidR="00292D9E" w:rsidRPr="00574E0E" w:rsidRDefault="00292D9E" w:rsidP="00CC1F8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2</w:t>
      </w:r>
      <w:proofErr w:type="gramEnd"/>
      <w:r w:rsidRPr="00574E0E">
        <w:rPr>
          <w:rFonts w:ascii="Times New Roman" w:hAnsi="Times New Roman"/>
          <w:sz w:val="24"/>
          <w:szCs w:val="24"/>
        </w:rPr>
        <w:t>, В2, Д2, Т2;</w:t>
      </w:r>
    </w:p>
    <w:p w:rsidR="00292D9E" w:rsidRPr="00574E0E" w:rsidRDefault="00292D9E" w:rsidP="00CC1F8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Г3, В3, Д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Т1;</w:t>
      </w:r>
    </w:p>
    <w:p w:rsidR="00292D9E" w:rsidRPr="00574E0E" w:rsidRDefault="00292D9E" w:rsidP="00CC1F8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В1, Д2, Т2;</w:t>
      </w:r>
    </w:p>
    <w:p w:rsidR="00292D9E" w:rsidRPr="00574E0E" w:rsidRDefault="00292D9E" w:rsidP="00CC1F8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4</w:t>
      </w:r>
      <w:proofErr w:type="gramEnd"/>
      <w:r w:rsidRPr="00574E0E">
        <w:rPr>
          <w:rFonts w:ascii="Times New Roman" w:hAnsi="Times New Roman"/>
          <w:sz w:val="24"/>
          <w:szCs w:val="24"/>
        </w:rPr>
        <w:t>, В4, Д4, Т4;</w:t>
      </w:r>
    </w:p>
    <w:p w:rsidR="00313E1C" w:rsidRPr="00574E0E" w:rsidRDefault="00313E1C" w:rsidP="00313E1C">
      <w:pPr>
        <w:tabs>
          <w:tab w:val="left" w:pos="900"/>
          <w:tab w:val="left" w:pos="1260"/>
          <w:tab w:val="left" w:pos="1620"/>
        </w:tabs>
        <w:ind w:left="567" w:hanging="567"/>
        <w:jc w:val="both"/>
      </w:pPr>
    </w:p>
    <w:p w:rsidR="00292D9E" w:rsidRPr="00574E0E" w:rsidRDefault="00292D9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 xml:space="preserve">С каким показателями пожарной опасности допускается применять материалы для отделки стен, потолков помещений книгохранилищ и архивов, в том числе </w:t>
      </w:r>
      <w:proofErr w:type="gramStart"/>
      <w:r w:rsidRPr="00574E0E">
        <w:rPr>
          <w:rFonts w:ascii="Times New Roman" w:hAnsi="Times New Roman"/>
          <w:sz w:val="24"/>
          <w:szCs w:val="24"/>
        </w:rPr>
        <w:t>помещений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в которых содержатся служебные каталоги и описи в библиотеках?</w:t>
      </w:r>
    </w:p>
    <w:p w:rsidR="00292D9E" w:rsidRPr="00574E0E" w:rsidRDefault="00DB318E" w:rsidP="00CC1F81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В1</w:t>
      </w:r>
      <w:r w:rsidR="00292D9E" w:rsidRPr="00574E0E">
        <w:rPr>
          <w:rFonts w:ascii="Times New Roman" w:hAnsi="Times New Roman"/>
          <w:sz w:val="24"/>
          <w:szCs w:val="24"/>
        </w:rPr>
        <w:t>, Д2, Т2;</w:t>
      </w:r>
    </w:p>
    <w:p w:rsidR="00292D9E" w:rsidRPr="00574E0E" w:rsidRDefault="00292D9E" w:rsidP="00CC1F81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2</w:t>
      </w:r>
      <w:proofErr w:type="gramEnd"/>
      <w:r w:rsidRPr="00574E0E">
        <w:rPr>
          <w:rFonts w:ascii="Times New Roman" w:hAnsi="Times New Roman"/>
          <w:sz w:val="24"/>
          <w:szCs w:val="24"/>
        </w:rPr>
        <w:t>, В2, Д2, Т2;</w:t>
      </w:r>
    </w:p>
    <w:p w:rsidR="00292D9E" w:rsidRPr="00574E0E" w:rsidRDefault="00292D9E" w:rsidP="00CC1F81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Г3, В3, Д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Т1;</w:t>
      </w:r>
    </w:p>
    <w:p w:rsidR="00292D9E" w:rsidRPr="00574E0E" w:rsidRDefault="00292D9E" w:rsidP="00CC1F81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1</w:t>
      </w:r>
      <w:proofErr w:type="gramEnd"/>
      <w:r w:rsidRPr="00574E0E">
        <w:rPr>
          <w:rFonts w:ascii="Times New Roman" w:hAnsi="Times New Roman"/>
          <w:sz w:val="24"/>
          <w:szCs w:val="24"/>
        </w:rPr>
        <w:t>, В1, Д3, Т3;</w:t>
      </w:r>
    </w:p>
    <w:p w:rsidR="00292D9E" w:rsidRDefault="00292D9E" w:rsidP="00CC1F81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Г</w:t>
      </w:r>
      <w:proofErr w:type="gramStart"/>
      <w:r w:rsidRPr="00574E0E">
        <w:rPr>
          <w:rFonts w:ascii="Times New Roman" w:hAnsi="Times New Roman"/>
          <w:sz w:val="24"/>
          <w:szCs w:val="24"/>
        </w:rPr>
        <w:t>4</w:t>
      </w:r>
      <w:proofErr w:type="gramEnd"/>
      <w:r w:rsidRPr="00574E0E">
        <w:rPr>
          <w:rFonts w:ascii="Times New Roman" w:hAnsi="Times New Roman"/>
          <w:sz w:val="24"/>
          <w:szCs w:val="24"/>
        </w:rPr>
        <w:t>, В4, Д4, Т4;</w:t>
      </w:r>
    </w:p>
    <w:p w:rsidR="00DB318E" w:rsidRPr="00574E0E" w:rsidRDefault="00DB318E" w:rsidP="00DB318E">
      <w:pPr>
        <w:pStyle w:val="a4"/>
        <w:ind w:left="108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A47FC" w:rsidRPr="00574E0E" w:rsidRDefault="003F69E6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какое время до завершения рабочего дня должна прекращаться топка печей в зданиях и сооружениях</w:t>
      </w:r>
      <w:r w:rsidR="00AA47FC" w:rsidRPr="00574E0E">
        <w:rPr>
          <w:rFonts w:ascii="Times New Roman" w:hAnsi="Times New Roman"/>
          <w:sz w:val="24"/>
          <w:szCs w:val="24"/>
        </w:rPr>
        <w:t>?</w:t>
      </w:r>
    </w:p>
    <w:p w:rsidR="00AA47FC" w:rsidRPr="00574E0E" w:rsidRDefault="003F69E6" w:rsidP="00CC1F81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1 час</w:t>
      </w:r>
      <w:r w:rsidR="00AA47FC" w:rsidRPr="00574E0E">
        <w:rPr>
          <w:rFonts w:ascii="Times New Roman" w:hAnsi="Times New Roman"/>
          <w:sz w:val="24"/>
          <w:szCs w:val="24"/>
        </w:rPr>
        <w:t>;</w:t>
      </w:r>
    </w:p>
    <w:p w:rsidR="00AA47FC" w:rsidRPr="00574E0E" w:rsidRDefault="003F69E6" w:rsidP="00CC1F81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4 часа</w:t>
      </w:r>
      <w:r w:rsidR="00AA47FC" w:rsidRPr="00574E0E">
        <w:rPr>
          <w:rFonts w:ascii="Times New Roman" w:hAnsi="Times New Roman"/>
          <w:sz w:val="24"/>
          <w:szCs w:val="24"/>
        </w:rPr>
        <w:t>;</w:t>
      </w:r>
    </w:p>
    <w:p w:rsidR="00AA47FC" w:rsidRPr="00574E0E" w:rsidRDefault="003F69E6" w:rsidP="00CC1F81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2 часа</w:t>
      </w:r>
      <w:r w:rsidR="00AA47FC" w:rsidRPr="00574E0E">
        <w:rPr>
          <w:rFonts w:ascii="Times New Roman" w:hAnsi="Times New Roman"/>
          <w:sz w:val="24"/>
          <w:szCs w:val="24"/>
        </w:rPr>
        <w:t>;</w:t>
      </w:r>
    </w:p>
    <w:p w:rsidR="00AA47FC" w:rsidRPr="00574E0E" w:rsidRDefault="003F69E6" w:rsidP="00CC1F81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3 часа</w:t>
      </w:r>
      <w:r w:rsidR="00AA47FC" w:rsidRPr="00574E0E">
        <w:rPr>
          <w:rFonts w:ascii="Times New Roman" w:hAnsi="Times New Roman"/>
          <w:sz w:val="24"/>
          <w:szCs w:val="24"/>
        </w:rPr>
        <w:t>;</w:t>
      </w:r>
    </w:p>
    <w:p w:rsidR="00AA47FC" w:rsidRPr="00574E0E" w:rsidRDefault="003F69E6" w:rsidP="00CC1F81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 1,5 часа</w:t>
      </w:r>
      <w:r w:rsidR="00AA47FC" w:rsidRPr="00574E0E">
        <w:rPr>
          <w:rFonts w:ascii="Times New Roman" w:hAnsi="Times New Roman"/>
          <w:sz w:val="24"/>
          <w:szCs w:val="24"/>
        </w:rPr>
        <w:t>;</w:t>
      </w:r>
    </w:p>
    <w:p w:rsidR="00292D9E" w:rsidRPr="00574E0E" w:rsidRDefault="00292D9E"/>
    <w:p w:rsidR="003F69E6" w:rsidRPr="00574E0E" w:rsidRDefault="003F69E6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Микротравма – это</w:t>
      </w:r>
      <w:proofErr w:type="gramStart"/>
      <w:r w:rsidRPr="00574E0E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3F69E6" w:rsidRPr="00574E0E" w:rsidRDefault="003F69E6" w:rsidP="00CC1F81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Занозы</w:t>
      </w:r>
      <w:r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ушибы мягких тканей, переломы пальцев, рваные раны и другие повреждения, полученные работниками, при исполнении ими трудовых обязанностей, повлекшие расстройств</w:t>
      </w:r>
      <w:r w:rsidR="007E1017"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здоровья и наступление временной нетрудоспособности</w:t>
      </w:r>
      <w:r w:rsidRPr="00574E0E">
        <w:rPr>
          <w:rFonts w:ascii="Times New Roman" w:hAnsi="Times New Roman"/>
          <w:sz w:val="24"/>
          <w:szCs w:val="24"/>
        </w:rPr>
        <w:t xml:space="preserve"> </w:t>
      </w:r>
      <w:r w:rsidR="007E1017" w:rsidRPr="00574E0E">
        <w:rPr>
          <w:rFonts w:ascii="Times New Roman" w:hAnsi="Times New Roman"/>
          <w:sz w:val="24"/>
          <w:szCs w:val="24"/>
        </w:rPr>
        <w:t>не более 7 дней</w:t>
      </w:r>
      <w:r w:rsidRPr="00574E0E">
        <w:rPr>
          <w:rFonts w:ascii="Times New Roman" w:hAnsi="Times New Roman"/>
          <w:sz w:val="24"/>
          <w:szCs w:val="24"/>
        </w:rPr>
        <w:t>;</w:t>
      </w:r>
    </w:p>
    <w:p w:rsidR="003F69E6" w:rsidRPr="00574E0E" w:rsidRDefault="007E1017" w:rsidP="00CC1F81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Занозы</w:t>
      </w:r>
      <w:r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ушибы мягких тканей, переломы пальцев, рваные раны и другие повреждения, полученные работниками, при исполнении ими трудовых обязанностей, повлекшие расстройство здоровья и наступление временной нетрудоспособности</w:t>
      </w:r>
      <w:r w:rsidRPr="00574E0E">
        <w:rPr>
          <w:rFonts w:ascii="Times New Roman" w:hAnsi="Times New Roman"/>
          <w:sz w:val="24"/>
          <w:szCs w:val="24"/>
        </w:rPr>
        <w:t xml:space="preserve"> не более 14 дней</w:t>
      </w:r>
      <w:r w:rsidR="003F69E6" w:rsidRPr="00574E0E">
        <w:rPr>
          <w:rFonts w:ascii="Times New Roman" w:hAnsi="Times New Roman"/>
          <w:sz w:val="24"/>
          <w:szCs w:val="24"/>
        </w:rPr>
        <w:t>;</w:t>
      </w:r>
    </w:p>
    <w:p w:rsidR="003F69E6" w:rsidRPr="00574E0E" w:rsidRDefault="007E1017" w:rsidP="00CC1F81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ссадины, кровоподтеки, ушибы мягких тканей, поверхностные раны и другие повреждения, полученные работниками, при исполнении ими трудовых обязанностей, не повлекшие расстройства здоровья или наступление временной нетрудоспособности</w:t>
      </w:r>
      <w:r w:rsidR="003F69E6" w:rsidRPr="00574E0E">
        <w:rPr>
          <w:rFonts w:ascii="Times New Roman" w:hAnsi="Times New Roman"/>
          <w:sz w:val="24"/>
          <w:szCs w:val="24"/>
        </w:rPr>
        <w:t>;</w:t>
      </w:r>
    </w:p>
    <w:p w:rsidR="003F69E6" w:rsidRPr="00574E0E" w:rsidRDefault="007E1017" w:rsidP="00CC1F81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ссадины, кровоподтеки, ушибы мягких тканей, поверхностные раны и другие повреждения, полученные работниками, не повлекшие расстройства здоровья или наступление временной нетрудоспособности более 1 дня</w:t>
      </w:r>
      <w:r w:rsidR="003F69E6" w:rsidRPr="00574E0E">
        <w:rPr>
          <w:rFonts w:ascii="Times New Roman" w:hAnsi="Times New Roman"/>
          <w:sz w:val="24"/>
          <w:szCs w:val="24"/>
        </w:rPr>
        <w:t>;</w:t>
      </w:r>
    </w:p>
    <w:p w:rsidR="00292D9E" w:rsidRPr="00574E0E" w:rsidRDefault="00292D9E"/>
    <w:p w:rsidR="00301D7B" w:rsidRPr="00574E0E" w:rsidRDefault="00301D7B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При получении информации о микротравме, в какой срок рекомендуется рассмотреть обстоятельства и причины, приведшие к ее получению?</w:t>
      </w:r>
    </w:p>
    <w:p w:rsidR="00301D7B" w:rsidRPr="00574E0E" w:rsidRDefault="00301D7B" w:rsidP="00CC1F81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Немедленно;</w:t>
      </w:r>
    </w:p>
    <w:p w:rsidR="00301D7B" w:rsidRPr="00574E0E" w:rsidRDefault="00301D7B" w:rsidP="00CC1F81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574E0E">
        <w:rPr>
          <w:rFonts w:ascii="Times New Roman" w:hAnsi="Times New Roman"/>
          <w:sz w:val="24"/>
          <w:szCs w:val="24"/>
        </w:rPr>
        <w:t>и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1 календарного дня;</w:t>
      </w:r>
    </w:p>
    <w:p w:rsidR="00301D7B" w:rsidRPr="00574E0E" w:rsidRDefault="00301D7B" w:rsidP="00CC1F81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574E0E">
        <w:rPr>
          <w:rFonts w:ascii="Times New Roman" w:hAnsi="Times New Roman"/>
          <w:sz w:val="24"/>
          <w:szCs w:val="24"/>
        </w:rPr>
        <w:t>и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2 календарных дней;</w:t>
      </w:r>
    </w:p>
    <w:p w:rsidR="00301D7B" w:rsidRPr="00574E0E" w:rsidRDefault="00301D7B" w:rsidP="00CC1F81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574E0E">
        <w:rPr>
          <w:rFonts w:ascii="Times New Roman" w:hAnsi="Times New Roman"/>
          <w:sz w:val="24"/>
          <w:szCs w:val="24"/>
        </w:rPr>
        <w:t>и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3 календарных дней;</w:t>
      </w:r>
    </w:p>
    <w:p w:rsidR="00301D7B" w:rsidRPr="00574E0E" w:rsidRDefault="00301D7B" w:rsidP="00CC1F81">
      <w:pPr>
        <w:pStyle w:val="a4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574E0E">
        <w:rPr>
          <w:rFonts w:ascii="Times New Roman" w:hAnsi="Times New Roman"/>
          <w:sz w:val="24"/>
          <w:szCs w:val="24"/>
        </w:rPr>
        <w:t>и</w:t>
      </w:r>
      <w:proofErr w:type="gramEnd"/>
      <w:r w:rsidRPr="00574E0E">
        <w:rPr>
          <w:rFonts w:ascii="Times New Roman" w:hAnsi="Times New Roman"/>
          <w:sz w:val="24"/>
          <w:szCs w:val="24"/>
        </w:rPr>
        <w:t xml:space="preserve"> 2 суток с момента получения информации;</w:t>
      </w:r>
    </w:p>
    <w:p w:rsidR="00292D9E" w:rsidRPr="00574E0E" w:rsidRDefault="00292D9E"/>
    <w:p w:rsidR="000930AE" w:rsidRPr="00574E0E" w:rsidRDefault="000930AE" w:rsidP="00CC1F81">
      <w:pPr>
        <w:pStyle w:val="a3"/>
        <w:numPr>
          <w:ilvl w:val="0"/>
          <w:numId w:val="29"/>
        </w:numPr>
        <w:tabs>
          <w:tab w:val="left" w:pos="142"/>
        </w:tabs>
        <w:jc w:val="both"/>
      </w:pPr>
      <w:r w:rsidRPr="00574E0E">
        <w:t>При проведении мероприятий с массовым пребыванием людей, по требованиям пожарной безопасности в здании или сооружении запрещается?</w:t>
      </w:r>
    </w:p>
    <w:p w:rsidR="000930AE" w:rsidRPr="00574E0E" w:rsidRDefault="000930AE" w:rsidP="00CC1F81">
      <w:pPr>
        <w:pStyle w:val="a3"/>
        <w:numPr>
          <w:ilvl w:val="0"/>
          <w:numId w:val="37"/>
        </w:numPr>
        <w:jc w:val="both"/>
      </w:pPr>
      <w:r w:rsidRPr="00574E0E">
        <w:t>допускать в здание или сооружение посетителей, не приглашенных на мероприятие;</w:t>
      </w:r>
    </w:p>
    <w:p w:rsidR="000930AE" w:rsidRPr="00574E0E" w:rsidRDefault="000930AE" w:rsidP="00CC1F81">
      <w:pPr>
        <w:pStyle w:val="a3"/>
        <w:numPr>
          <w:ilvl w:val="0"/>
          <w:numId w:val="37"/>
        </w:numPr>
        <w:jc w:val="both"/>
      </w:pPr>
      <w:r w:rsidRPr="00574E0E">
        <w:t xml:space="preserve">проводить музыкальные репетиции и хоровое пение, а также использовать колонки и усилители </w:t>
      </w:r>
      <w:proofErr w:type="gramStart"/>
      <w:r w:rsidRPr="00574E0E">
        <w:t>звука</w:t>
      </w:r>
      <w:proofErr w:type="gramEnd"/>
      <w:r w:rsidRPr="00574E0E">
        <w:t xml:space="preserve"> и другое электрооборудование;</w:t>
      </w:r>
    </w:p>
    <w:p w:rsidR="000930AE" w:rsidRPr="00574E0E" w:rsidRDefault="000930AE" w:rsidP="00CC1F81">
      <w:pPr>
        <w:pStyle w:val="a3"/>
        <w:numPr>
          <w:ilvl w:val="0"/>
          <w:numId w:val="37"/>
        </w:numPr>
        <w:jc w:val="both"/>
      </w:pPr>
      <w:r w:rsidRPr="00574E0E">
        <w:t>проводить огневые работы в здании или сооружении во время проведения мероприятия;</w:t>
      </w:r>
    </w:p>
    <w:p w:rsidR="000930AE" w:rsidRPr="00574E0E" w:rsidRDefault="000930AE" w:rsidP="00CC1F81">
      <w:pPr>
        <w:pStyle w:val="a3"/>
        <w:numPr>
          <w:ilvl w:val="0"/>
          <w:numId w:val="37"/>
        </w:numPr>
        <w:jc w:val="both"/>
      </w:pPr>
      <w:r w:rsidRPr="00574E0E">
        <w:t>проводить все виды работ, не относящиеся к мероприятию с массовым пребыванием людей;</w:t>
      </w:r>
    </w:p>
    <w:p w:rsidR="000930AE" w:rsidRPr="00574E0E" w:rsidRDefault="000930AE" w:rsidP="00CC1F81">
      <w:pPr>
        <w:pStyle w:val="a3"/>
        <w:numPr>
          <w:ilvl w:val="0"/>
          <w:numId w:val="37"/>
        </w:numPr>
        <w:jc w:val="both"/>
      </w:pPr>
      <w:r w:rsidRPr="00574E0E">
        <w:t>Верно все перечисленное.</w:t>
      </w:r>
    </w:p>
    <w:p w:rsidR="000930AE" w:rsidRPr="00574E0E" w:rsidRDefault="000930AE" w:rsidP="000930AE">
      <w:pPr>
        <w:pStyle w:val="a3"/>
        <w:ind w:left="426"/>
      </w:pPr>
    </w:p>
    <w:p w:rsidR="000930AE" w:rsidRPr="00574E0E" w:rsidRDefault="000930A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повторного инструктажа по охране труда?</w:t>
      </w:r>
    </w:p>
    <w:p w:rsidR="000930AE" w:rsidRPr="00574E0E" w:rsidRDefault="000930AE" w:rsidP="00CC1F81">
      <w:pPr>
        <w:pStyle w:val="a3"/>
        <w:numPr>
          <w:ilvl w:val="0"/>
          <w:numId w:val="38"/>
        </w:numPr>
        <w:jc w:val="both"/>
      </w:pPr>
      <w:r w:rsidRPr="00574E0E">
        <w:t>Повторный инструктаж по охране труда проводится по программе повторного инструктажа ежеквартально.</w:t>
      </w:r>
    </w:p>
    <w:p w:rsidR="000930AE" w:rsidRPr="00574E0E" w:rsidRDefault="000930AE" w:rsidP="00CC1F81">
      <w:pPr>
        <w:pStyle w:val="a3"/>
        <w:numPr>
          <w:ilvl w:val="0"/>
          <w:numId w:val="38"/>
        </w:numPr>
        <w:jc w:val="both"/>
      </w:pPr>
      <w:r w:rsidRPr="00574E0E">
        <w:t>Повторный инструктаж по охране труда проводиться не реже одного раза в 6 месяцев.</w:t>
      </w:r>
    </w:p>
    <w:p w:rsidR="000930AE" w:rsidRPr="00574E0E" w:rsidRDefault="000930AE" w:rsidP="00CC1F81">
      <w:pPr>
        <w:pStyle w:val="a3"/>
        <w:numPr>
          <w:ilvl w:val="0"/>
          <w:numId w:val="38"/>
        </w:numPr>
        <w:jc w:val="both"/>
      </w:pPr>
      <w:r w:rsidRPr="00574E0E">
        <w:t>Повторный инструктаж по охране труда проводится по программе повторного инструктажа ежегодно.</w:t>
      </w:r>
    </w:p>
    <w:p w:rsidR="000930AE" w:rsidRPr="00574E0E" w:rsidRDefault="000930AE" w:rsidP="00CC1F81">
      <w:pPr>
        <w:pStyle w:val="a3"/>
        <w:numPr>
          <w:ilvl w:val="0"/>
          <w:numId w:val="38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нарушении требований охраны труда.</w:t>
      </w:r>
    </w:p>
    <w:p w:rsidR="000930AE" w:rsidRPr="00574E0E" w:rsidRDefault="000930AE" w:rsidP="00CC1F81">
      <w:pPr>
        <w:pStyle w:val="a3"/>
        <w:numPr>
          <w:ilvl w:val="0"/>
          <w:numId w:val="38"/>
        </w:numPr>
        <w:ind w:left="709" w:hanging="425"/>
        <w:jc w:val="both"/>
      </w:pPr>
      <w:r w:rsidRPr="00574E0E">
        <w:t>Повторный инструктаж по охране труда проводится с работником только при выполнении новых трудовых функций.</w:t>
      </w:r>
    </w:p>
    <w:p w:rsidR="000930AE" w:rsidRPr="00574E0E" w:rsidRDefault="000930AE" w:rsidP="000930AE"/>
    <w:p w:rsidR="000930AE" w:rsidRPr="00574E0E" w:rsidRDefault="000930A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Периодичность проведения повторного противопожарного инструктажа?</w:t>
      </w:r>
    </w:p>
    <w:p w:rsidR="000930AE" w:rsidRPr="00574E0E" w:rsidRDefault="000930AE" w:rsidP="00CC1F81">
      <w:pPr>
        <w:pStyle w:val="a3"/>
        <w:numPr>
          <w:ilvl w:val="0"/>
          <w:numId w:val="39"/>
        </w:numPr>
        <w:jc w:val="both"/>
      </w:pPr>
      <w:r w:rsidRPr="00574E0E">
        <w:t>Повторный инструктаж по пожарной безопасности проводится по программе повторного инструктажа не реже одного раза в квартал.</w:t>
      </w:r>
    </w:p>
    <w:p w:rsidR="000930AE" w:rsidRPr="00574E0E" w:rsidRDefault="000930AE" w:rsidP="00CC1F81">
      <w:pPr>
        <w:pStyle w:val="a3"/>
        <w:numPr>
          <w:ilvl w:val="0"/>
          <w:numId w:val="39"/>
        </w:numPr>
        <w:jc w:val="both"/>
      </w:pPr>
      <w:r w:rsidRPr="00574E0E">
        <w:t>Повторный инструктаж по пожарной безопасности проводится по программе повторного инструктажа не реже одного раза в 6 месяцев.</w:t>
      </w:r>
    </w:p>
    <w:p w:rsidR="000930AE" w:rsidRPr="00574E0E" w:rsidRDefault="000930AE" w:rsidP="00CC1F81">
      <w:pPr>
        <w:pStyle w:val="a3"/>
        <w:numPr>
          <w:ilvl w:val="0"/>
          <w:numId w:val="39"/>
        </w:numPr>
        <w:ind w:left="709" w:hanging="425"/>
        <w:jc w:val="both"/>
      </w:pPr>
      <w:r w:rsidRPr="00574E0E">
        <w:t>Повторный инструктаж по пожарной безопасности проводится с работником при нарушении требований пожарной безопасности.</w:t>
      </w:r>
    </w:p>
    <w:p w:rsidR="000930AE" w:rsidRPr="00574E0E" w:rsidRDefault="000930AE" w:rsidP="00CC1F81">
      <w:pPr>
        <w:pStyle w:val="a3"/>
        <w:numPr>
          <w:ilvl w:val="0"/>
          <w:numId w:val="39"/>
        </w:numPr>
        <w:ind w:left="709" w:hanging="425"/>
        <w:jc w:val="both"/>
      </w:pPr>
      <w:r w:rsidRPr="00574E0E">
        <w:t>Повторный противопожарный инструктаж проводиться не реже 1 раза в год.</w:t>
      </w:r>
    </w:p>
    <w:p w:rsidR="000930AE" w:rsidRPr="00574E0E" w:rsidRDefault="000930AE" w:rsidP="000930AE">
      <w:pPr>
        <w:pStyle w:val="a3"/>
        <w:ind w:left="426" w:hanging="426"/>
      </w:pPr>
    </w:p>
    <w:p w:rsidR="000930AE" w:rsidRPr="00574E0E" w:rsidRDefault="000930A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В случае неудовлетворительных знаний требований охраны труда работник?</w:t>
      </w:r>
    </w:p>
    <w:p w:rsidR="000930AE" w:rsidRPr="00574E0E" w:rsidRDefault="000930AE" w:rsidP="00CC1F81">
      <w:pPr>
        <w:pStyle w:val="a3"/>
        <w:numPr>
          <w:ilvl w:val="0"/>
          <w:numId w:val="40"/>
        </w:numPr>
        <w:jc w:val="both"/>
      </w:pPr>
      <w:r w:rsidRPr="00574E0E">
        <w:t>Продолжает трудовую деятельность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15 календарных дней на повторную проверку знаний по охране труда.</w:t>
      </w:r>
    </w:p>
    <w:p w:rsidR="000930AE" w:rsidRPr="00574E0E" w:rsidRDefault="000930AE" w:rsidP="00CC1F81">
      <w:pPr>
        <w:pStyle w:val="a3"/>
        <w:numPr>
          <w:ilvl w:val="0"/>
          <w:numId w:val="40"/>
        </w:numPr>
        <w:jc w:val="both"/>
      </w:pPr>
      <w:r w:rsidRPr="00574E0E">
        <w:t>Продолжает трудовую деятельность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60 календарных дней на повторную проверку знаний по охране труда.</w:t>
      </w:r>
    </w:p>
    <w:p w:rsidR="000930AE" w:rsidRPr="00574E0E" w:rsidRDefault="000930AE" w:rsidP="00CC1F81">
      <w:pPr>
        <w:pStyle w:val="a3"/>
        <w:numPr>
          <w:ilvl w:val="0"/>
          <w:numId w:val="40"/>
        </w:numPr>
        <w:jc w:val="both"/>
      </w:pPr>
      <w:r w:rsidRPr="00574E0E">
        <w:t>Не допускается к выполнению трудовых обязанностей и подлежит увольнению работодателем в соответствии с трудовым Кодексом РФ.</w:t>
      </w:r>
    </w:p>
    <w:p w:rsidR="000930AE" w:rsidRPr="00574E0E" w:rsidRDefault="000930AE" w:rsidP="00CC1F81">
      <w:pPr>
        <w:pStyle w:val="a3"/>
        <w:numPr>
          <w:ilvl w:val="0"/>
          <w:numId w:val="40"/>
        </w:numPr>
        <w:ind w:left="709" w:hanging="425"/>
        <w:jc w:val="both"/>
      </w:pPr>
      <w:r w:rsidRPr="00574E0E">
        <w:t>Не допускается к самостоятельному выполнению трудовых обязанностей и направляется работодателем в течени</w:t>
      </w:r>
      <w:proofErr w:type="gramStart"/>
      <w:r w:rsidRPr="00574E0E">
        <w:t>и</w:t>
      </w:r>
      <w:proofErr w:type="gramEnd"/>
      <w:r w:rsidRPr="00574E0E">
        <w:t xml:space="preserve"> 30 календарных дней на повторную проверку знаний требований охраны труда.</w:t>
      </w:r>
    </w:p>
    <w:p w:rsidR="000930AE" w:rsidRPr="00574E0E" w:rsidRDefault="000930AE" w:rsidP="00CC1F81">
      <w:pPr>
        <w:pStyle w:val="a3"/>
        <w:numPr>
          <w:ilvl w:val="0"/>
          <w:numId w:val="40"/>
        </w:numPr>
        <w:ind w:left="709" w:hanging="425"/>
        <w:jc w:val="both"/>
      </w:pPr>
      <w:r w:rsidRPr="00574E0E">
        <w:t>Не допускается к самостоятельному выполнению трудовых функций, только под присмотром непосредственного руководителя, до момента повторной проверки знаний по охране труда.</w:t>
      </w:r>
    </w:p>
    <w:p w:rsidR="000930AE" w:rsidRPr="00574E0E" w:rsidRDefault="000930AE"/>
    <w:p w:rsidR="000930AE" w:rsidRPr="00574E0E" w:rsidRDefault="000930AE" w:rsidP="00CC1F81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lastRenderedPageBreak/>
        <w:t>Каким документом определены общие правовые, экономические и социальные основы обеспечения пожарной безопасности в Российской Федерации, урегулированы в этой области отношения между органами государственной власти, ОМСУ, организациями, предпринимателями и гражданами:</w:t>
      </w:r>
    </w:p>
    <w:p w:rsidR="000930AE" w:rsidRPr="00574E0E" w:rsidRDefault="000930AE" w:rsidP="00CC1F81">
      <w:pPr>
        <w:pStyle w:val="a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Постановлением Правительства РФ от 12.04.2012 № 290;</w:t>
      </w:r>
    </w:p>
    <w:p w:rsidR="000930AE" w:rsidRPr="00574E0E" w:rsidRDefault="000930AE" w:rsidP="00CC1F81">
      <w:pPr>
        <w:pStyle w:val="a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Указом Президента РФ от 24.06.2011 № 848;</w:t>
      </w:r>
    </w:p>
    <w:p w:rsidR="000930AE" w:rsidRPr="00574E0E" w:rsidRDefault="000930AE" w:rsidP="00CC1F81">
      <w:pPr>
        <w:pStyle w:val="a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Постановлением Правительства РФ от 16.09.2020 № 1479;</w:t>
      </w:r>
    </w:p>
    <w:p w:rsidR="000930AE" w:rsidRPr="00574E0E" w:rsidRDefault="000930AE" w:rsidP="00CC1F81">
      <w:pPr>
        <w:pStyle w:val="a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Федеральным законом от 21.12.1994г. № 69 «О пожарной безопасности»;</w:t>
      </w:r>
    </w:p>
    <w:p w:rsidR="000930AE" w:rsidRPr="00574E0E" w:rsidRDefault="000930AE" w:rsidP="00CC1F81">
      <w:pPr>
        <w:pStyle w:val="a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Федеральным законом от 22.07.2008 № 123-ФЗ «Технический регламент о требованиях пожарной безопасности»;</w:t>
      </w:r>
    </w:p>
    <w:p w:rsidR="000930AE" w:rsidRPr="00574E0E" w:rsidRDefault="000930AE"/>
    <w:p w:rsidR="000930AE" w:rsidRPr="00574E0E" w:rsidRDefault="000930AE"/>
    <w:p w:rsidR="00CC1F81" w:rsidRPr="00574E0E" w:rsidRDefault="00CC1F81"/>
    <w:p w:rsidR="00CC1F81" w:rsidRPr="00574E0E" w:rsidRDefault="00CC1F81"/>
    <w:p w:rsidR="00CC1F81" w:rsidRPr="00574E0E" w:rsidRDefault="00CC1F81"/>
    <w:p w:rsidR="000930AE" w:rsidRPr="00574E0E" w:rsidRDefault="000930AE"/>
    <w:p w:rsidR="000930AE" w:rsidRPr="00574E0E" w:rsidRDefault="000930AE" w:rsidP="00CC1F81">
      <w:pPr>
        <w:jc w:val="center"/>
      </w:pPr>
      <w:r w:rsidRPr="00574E0E">
        <w:t>Список использованной литературы:</w:t>
      </w:r>
    </w:p>
    <w:p w:rsidR="000930AE" w:rsidRPr="00574E0E" w:rsidRDefault="000930AE"/>
    <w:p w:rsidR="00CC1F81" w:rsidRPr="00574E0E" w:rsidRDefault="00CC1F81" w:rsidP="00CC1F81">
      <w:pPr>
        <w:pStyle w:val="a4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Федеральный закон от 21.12.1994 № 69 «О пожарной безопасности»;</w:t>
      </w:r>
    </w:p>
    <w:p w:rsidR="00CC1F81" w:rsidRPr="00574E0E" w:rsidRDefault="00CC1F81" w:rsidP="00CC1F81">
      <w:pPr>
        <w:pStyle w:val="a4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Федеральный закон от 22.07.2008 № 123-ФЗ «Технический регламент о требованиях пожарной безопасности»;</w:t>
      </w:r>
    </w:p>
    <w:p w:rsidR="00CC1F81" w:rsidRPr="00574E0E" w:rsidRDefault="00CC1F81" w:rsidP="00CC1F81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Постановление Правительства РФ от 24.12.2021 № 2464</w:t>
      </w:r>
    </w:p>
    <w:p w:rsidR="00CC1F81" w:rsidRPr="00574E0E" w:rsidRDefault="00CC1F81" w:rsidP="00CC1F81">
      <w:pPr>
        <w:pStyle w:val="a4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574E0E">
        <w:rPr>
          <w:rFonts w:ascii="Times New Roman" w:hAnsi="Times New Roman"/>
          <w:sz w:val="24"/>
          <w:szCs w:val="24"/>
        </w:rPr>
        <w:t>Постановление Правительства РФ от 16.09.2020 № 1479;</w:t>
      </w:r>
    </w:p>
    <w:p w:rsidR="00CC1F81" w:rsidRPr="00574E0E" w:rsidRDefault="00CC1F81" w:rsidP="00CC1F81">
      <w:pPr>
        <w:pStyle w:val="a3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rPr>
          <w:color w:val="000000"/>
          <w:spacing w:val="-2"/>
        </w:rPr>
      </w:pPr>
      <w:r w:rsidRPr="00574E0E">
        <w:t>Трудовой кодекс РФ</w:t>
      </w:r>
      <w:r w:rsidRPr="00574E0E">
        <w:rPr>
          <w:color w:val="000000"/>
          <w:spacing w:val="-2"/>
        </w:rPr>
        <w:t>.</w:t>
      </w:r>
    </w:p>
    <w:p w:rsidR="000930AE" w:rsidRPr="00574E0E" w:rsidRDefault="000930AE"/>
    <w:p w:rsidR="000930AE" w:rsidRPr="00574E0E" w:rsidRDefault="000930AE"/>
    <w:p w:rsidR="000930AE" w:rsidRPr="00574E0E" w:rsidRDefault="000930AE"/>
    <w:p w:rsidR="000930AE" w:rsidRPr="00574E0E" w:rsidRDefault="000930AE"/>
    <w:p w:rsidR="000930AE" w:rsidRPr="00574E0E" w:rsidRDefault="000930AE"/>
    <w:p w:rsidR="000930AE" w:rsidRPr="00574E0E" w:rsidRDefault="000930AE"/>
    <w:p w:rsidR="000930AE" w:rsidRPr="00574E0E" w:rsidRDefault="000930AE"/>
    <w:sectPr w:rsidR="000930AE" w:rsidRPr="00574E0E" w:rsidSect="00AB3D5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40CD"/>
    <w:multiLevelType w:val="hybridMultilevel"/>
    <w:tmpl w:val="A96E94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56FDB"/>
    <w:multiLevelType w:val="hybridMultilevel"/>
    <w:tmpl w:val="5E6498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C2411"/>
    <w:multiLevelType w:val="hybridMultilevel"/>
    <w:tmpl w:val="BB68F7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92B74"/>
    <w:multiLevelType w:val="hybridMultilevel"/>
    <w:tmpl w:val="2C6A5BB2"/>
    <w:lvl w:ilvl="0" w:tplc="365E2C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542FA"/>
    <w:multiLevelType w:val="hybridMultilevel"/>
    <w:tmpl w:val="4ADC6E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F5C5B"/>
    <w:multiLevelType w:val="hybridMultilevel"/>
    <w:tmpl w:val="4FD64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95CAE"/>
    <w:multiLevelType w:val="hybridMultilevel"/>
    <w:tmpl w:val="02C6B9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141E7"/>
    <w:multiLevelType w:val="hybridMultilevel"/>
    <w:tmpl w:val="DC1CDE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4459F"/>
    <w:multiLevelType w:val="hybridMultilevel"/>
    <w:tmpl w:val="530083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4070A"/>
    <w:multiLevelType w:val="hybridMultilevel"/>
    <w:tmpl w:val="53C652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D75C4"/>
    <w:multiLevelType w:val="hybridMultilevel"/>
    <w:tmpl w:val="67AA5C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8035C"/>
    <w:multiLevelType w:val="hybridMultilevel"/>
    <w:tmpl w:val="98989CD8"/>
    <w:lvl w:ilvl="0" w:tplc="F75C1E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383570E"/>
    <w:multiLevelType w:val="hybridMultilevel"/>
    <w:tmpl w:val="051417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33BE0"/>
    <w:multiLevelType w:val="hybridMultilevel"/>
    <w:tmpl w:val="FD80DCC2"/>
    <w:lvl w:ilvl="0" w:tplc="F29E2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C8478F"/>
    <w:multiLevelType w:val="hybridMultilevel"/>
    <w:tmpl w:val="B874D4E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B43D5"/>
    <w:multiLevelType w:val="hybridMultilevel"/>
    <w:tmpl w:val="8BEEB2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8466F"/>
    <w:multiLevelType w:val="hybridMultilevel"/>
    <w:tmpl w:val="82325A2E"/>
    <w:lvl w:ilvl="0" w:tplc="8F5E7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FB3849"/>
    <w:multiLevelType w:val="hybridMultilevel"/>
    <w:tmpl w:val="2C3C5E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C69C5"/>
    <w:multiLevelType w:val="hybridMultilevel"/>
    <w:tmpl w:val="EA36AC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E3EBD"/>
    <w:multiLevelType w:val="hybridMultilevel"/>
    <w:tmpl w:val="7A2459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516C8"/>
    <w:multiLevelType w:val="hybridMultilevel"/>
    <w:tmpl w:val="6C2653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C3B25"/>
    <w:multiLevelType w:val="hybridMultilevel"/>
    <w:tmpl w:val="872E78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54379"/>
    <w:multiLevelType w:val="hybridMultilevel"/>
    <w:tmpl w:val="5ADC4784"/>
    <w:lvl w:ilvl="0" w:tplc="E65E5C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47BB2"/>
    <w:multiLevelType w:val="hybridMultilevel"/>
    <w:tmpl w:val="B2282C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63675"/>
    <w:multiLevelType w:val="hybridMultilevel"/>
    <w:tmpl w:val="D3284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F2CF3"/>
    <w:multiLevelType w:val="hybridMultilevel"/>
    <w:tmpl w:val="2C984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E0669D"/>
    <w:multiLevelType w:val="hybridMultilevel"/>
    <w:tmpl w:val="E7E84C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13995"/>
    <w:multiLevelType w:val="hybridMultilevel"/>
    <w:tmpl w:val="054C9C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45779D"/>
    <w:multiLevelType w:val="hybridMultilevel"/>
    <w:tmpl w:val="5DE44B62"/>
    <w:lvl w:ilvl="0" w:tplc="D7A0A5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CA03F18"/>
    <w:multiLevelType w:val="hybridMultilevel"/>
    <w:tmpl w:val="9C529E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10F36"/>
    <w:multiLevelType w:val="hybridMultilevel"/>
    <w:tmpl w:val="A1C237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660AB"/>
    <w:multiLevelType w:val="hybridMultilevel"/>
    <w:tmpl w:val="AA24A2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D94416"/>
    <w:multiLevelType w:val="hybridMultilevel"/>
    <w:tmpl w:val="CE5E7598"/>
    <w:lvl w:ilvl="0" w:tplc="A03228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663208D"/>
    <w:multiLevelType w:val="hybridMultilevel"/>
    <w:tmpl w:val="64A20CEC"/>
    <w:lvl w:ilvl="0" w:tplc="0DAA926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865064"/>
    <w:multiLevelType w:val="hybridMultilevel"/>
    <w:tmpl w:val="A420DE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246DE2"/>
    <w:multiLevelType w:val="hybridMultilevel"/>
    <w:tmpl w:val="A8DA5E64"/>
    <w:lvl w:ilvl="0" w:tplc="AE4AD6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1629A5"/>
    <w:multiLevelType w:val="hybridMultilevel"/>
    <w:tmpl w:val="8E4C6C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E33F8"/>
    <w:multiLevelType w:val="hybridMultilevel"/>
    <w:tmpl w:val="F4E8FCA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7D3828"/>
    <w:multiLevelType w:val="hybridMultilevel"/>
    <w:tmpl w:val="5878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DB0185"/>
    <w:multiLevelType w:val="hybridMultilevel"/>
    <w:tmpl w:val="94E0BB9E"/>
    <w:lvl w:ilvl="0" w:tplc="3982B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FC6AD1"/>
    <w:multiLevelType w:val="hybridMultilevel"/>
    <w:tmpl w:val="37EA66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715671"/>
    <w:multiLevelType w:val="hybridMultilevel"/>
    <w:tmpl w:val="3B00DE42"/>
    <w:lvl w:ilvl="0" w:tplc="32D2ED7A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7"/>
  </w:num>
  <w:num w:numId="5">
    <w:abstractNumId w:val="21"/>
  </w:num>
  <w:num w:numId="6">
    <w:abstractNumId w:val="8"/>
  </w:num>
  <w:num w:numId="7">
    <w:abstractNumId w:val="35"/>
  </w:num>
  <w:num w:numId="8">
    <w:abstractNumId w:val="18"/>
  </w:num>
  <w:num w:numId="9">
    <w:abstractNumId w:val="29"/>
  </w:num>
  <w:num w:numId="10">
    <w:abstractNumId w:val="25"/>
  </w:num>
  <w:num w:numId="11">
    <w:abstractNumId w:val="34"/>
  </w:num>
  <w:num w:numId="12">
    <w:abstractNumId w:val="10"/>
  </w:num>
  <w:num w:numId="13">
    <w:abstractNumId w:val="2"/>
  </w:num>
  <w:num w:numId="14">
    <w:abstractNumId w:val="17"/>
  </w:num>
  <w:num w:numId="15">
    <w:abstractNumId w:val="9"/>
  </w:num>
  <w:num w:numId="16">
    <w:abstractNumId w:val="40"/>
  </w:num>
  <w:num w:numId="17">
    <w:abstractNumId w:val="31"/>
  </w:num>
  <w:num w:numId="18">
    <w:abstractNumId w:val="20"/>
  </w:num>
  <w:num w:numId="19">
    <w:abstractNumId w:val="36"/>
  </w:num>
  <w:num w:numId="20">
    <w:abstractNumId w:val="37"/>
  </w:num>
  <w:num w:numId="21">
    <w:abstractNumId w:val="1"/>
  </w:num>
  <w:num w:numId="22">
    <w:abstractNumId w:val="41"/>
  </w:num>
  <w:num w:numId="23">
    <w:abstractNumId w:val="15"/>
  </w:num>
  <w:num w:numId="24">
    <w:abstractNumId w:val="30"/>
  </w:num>
  <w:num w:numId="25">
    <w:abstractNumId w:val="23"/>
  </w:num>
  <w:num w:numId="26">
    <w:abstractNumId w:val="11"/>
  </w:num>
  <w:num w:numId="27">
    <w:abstractNumId w:val="27"/>
  </w:num>
  <w:num w:numId="28">
    <w:abstractNumId w:val="14"/>
  </w:num>
  <w:num w:numId="29">
    <w:abstractNumId w:val="38"/>
  </w:num>
  <w:num w:numId="30">
    <w:abstractNumId w:val="0"/>
  </w:num>
  <w:num w:numId="31">
    <w:abstractNumId w:val="5"/>
  </w:num>
  <w:num w:numId="32">
    <w:abstractNumId w:val="33"/>
  </w:num>
  <w:num w:numId="33">
    <w:abstractNumId w:val="13"/>
  </w:num>
  <w:num w:numId="34">
    <w:abstractNumId w:val="28"/>
  </w:num>
  <w:num w:numId="35">
    <w:abstractNumId w:val="39"/>
  </w:num>
  <w:num w:numId="36">
    <w:abstractNumId w:val="16"/>
  </w:num>
  <w:num w:numId="37">
    <w:abstractNumId w:val="6"/>
  </w:num>
  <w:num w:numId="38">
    <w:abstractNumId w:val="32"/>
  </w:num>
  <w:num w:numId="39">
    <w:abstractNumId w:val="24"/>
  </w:num>
  <w:num w:numId="40">
    <w:abstractNumId w:val="19"/>
  </w:num>
  <w:num w:numId="41">
    <w:abstractNumId w:val="26"/>
  </w:num>
  <w:num w:numId="42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3F"/>
    <w:rsid w:val="00027D26"/>
    <w:rsid w:val="00060882"/>
    <w:rsid w:val="000610D4"/>
    <w:rsid w:val="00071718"/>
    <w:rsid w:val="000930AE"/>
    <w:rsid w:val="000A4211"/>
    <w:rsid w:val="000C7407"/>
    <w:rsid w:val="0010302B"/>
    <w:rsid w:val="001035BD"/>
    <w:rsid w:val="00165C35"/>
    <w:rsid w:val="00165E50"/>
    <w:rsid w:val="00237E88"/>
    <w:rsid w:val="00292D9E"/>
    <w:rsid w:val="002A2F51"/>
    <w:rsid w:val="00301D7B"/>
    <w:rsid w:val="00313E1C"/>
    <w:rsid w:val="003373C1"/>
    <w:rsid w:val="003A0113"/>
    <w:rsid w:val="003B08F2"/>
    <w:rsid w:val="003E6E93"/>
    <w:rsid w:val="003F69E6"/>
    <w:rsid w:val="004025F7"/>
    <w:rsid w:val="00461B3F"/>
    <w:rsid w:val="005313C5"/>
    <w:rsid w:val="00574E0E"/>
    <w:rsid w:val="005A4D7A"/>
    <w:rsid w:val="005D32EF"/>
    <w:rsid w:val="005F013F"/>
    <w:rsid w:val="007E1017"/>
    <w:rsid w:val="00847C27"/>
    <w:rsid w:val="00A00110"/>
    <w:rsid w:val="00A635EF"/>
    <w:rsid w:val="00AA47FC"/>
    <w:rsid w:val="00AB3D5D"/>
    <w:rsid w:val="00B87316"/>
    <w:rsid w:val="00BA3EBB"/>
    <w:rsid w:val="00C31475"/>
    <w:rsid w:val="00C75BF0"/>
    <w:rsid w:val="00CC1F81"/>
    <w:rsid w:val="00D21615"/>
    <w:rsid w:val="00DB318E"/>
    <w:rsid w:val="00E26E42"/>
    <w:rsid w:val="00E84876"/>
    <w:rsid w:val="00EA0526"/>
    <w:rsid w:val="00F22433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1C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uiPriority w:val="1"/>
    <w:qFormat/>
    <w:rsid w:val="00313E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313E1C"/>
    <w:rPr>
      <w:b/>
      <w:bCs/>
    </w:rPr>
  </w:style>
  <w:style w:type="paragraph" w:customStyle="1" w:styleId="ConsPlusNormal">
    <w:name w:val="ConsPlusNormal"/>
    <w:rsid w:val="00F224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42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0A42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1C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uiPriority w:val="1"/>
    <w:qFormat/>
    <w:rsid w:val="00313E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313E1C"/>
    <w:rPr>
      <w:b/>
      <w:bCs/>
    </w:rPr>
  </w:style>
  <w:style w:type="paragraph" w:customStyle="1" w:styleId="ConsPlusNormal">
    <w:name w:val="ConsPlusNormal"/>
    <w:rsid w:val="00F224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42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0A4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2938</Words>
  <Characters>16751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2023-07-05T03:55:00Z</dcterms:created>
  <dcterms:modified xsi:type="dcterms:W3CDTF">2023-10-10T04:30:00Z</dcterms:modified>
</cp:coreProperties>
</file>